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A367AA" w:rsidP="005E25D4" w:rsidRDefault="00A367AA" w14:paraId="2C8876FB" w14:textId="77777777">
      <w:pPr>
        <w:tabs>
          <w:tab w:val="center" w:pos="3240"/>
        </w:tabs>
        <w:rPr>
          <w:rFonts w:ascii="Arial" w:hAnsi="Arial" w:cs="Arial"/>
          <w:szCs w:val="24"/>
        </w:rPr>
      </w:pPr>
    </w:p>
    <w:p w:rsidRPr="00A367AA" w:rsidR="00BA0040" w:rsidP="013D3B6A" w:rsidRDefault="00D0700D" w14:paraId="486E03AD" w14:textId="4F730D9D">
      <w:pPr>
        <w:tabs>
          <w:tab w:val="center" w:pos="3240"/>
        </w:tabs>
        <w:jc w:val="center"/>
        <w:rPr>
          <w:rFonts w:ascii="Arial" w:hAnsi="Arial" w:cs="Arial"/>
        </w:rPr>
      </w:pPr>
      <w:r w:rsidRPr="013D3B6A">
        <w:rPr>
          <w:rFonts w:ascii="Arial" w:hAnsi="Arial" w:cs="Arial"/>
        </w:rPr>
        <w:t xml:space="preserve">RESOLUTION NO. </w:t>
      </w:r>
      <w:r w:rsidRPr="013D3B6A" w:rsidR="003362F4">
        <w:rPr>
          <w:rFonts w:ascii="Arial" w:hAnsi="Arial" w:cs="Arial"/>
        </w:rPr>
        <w:t>202</w:t>
      </w:r>
      <w:r w:rsidRPr="013D3B6A" w:rsidR="00204797">
        <w:rPr>
          <w:rFonts w:ascii="Arial" w:hAnsi="Arial" w:cs="Arial"/>
        </w:rPr>
        <w:t>3</w:t>
      </w:r>
      <w:r w:rsidRPr="013D3B6A" w:rsidR="00BA0040">
        <w:rPr>
          <w:rFonts w:ascii="Arial" w:hAnsi="Arial" w:cs="Arial"/>
        </w:rPr>
        <w:t>-____</w:t>
      </w:r>
    </w:p>
    <w:p w:rsidRPr="00A367AA" w:rsidR="00BA0040" w:rsidRDefault="00BA0040" w14:paraId="3F8FF1B1" w14:textId="77777777">
      <w:pPr>
        <w:jc w:val="both"/>
        <w:rPr>
          <w:rFonts w:ascii="Arial" w:hAnsi="Arial" w:cs="Arial"/>
          <w:szCs w:val="24"/>
        </w:rPr>
      </w:pPr>
    </w:p>
    <w:p w:rsidRPr="00A367AA" w:rsidR="00BA0040" w:rsidP="7457175E" w:rsidRDefault="00BA0040" w14:paraId="1037F815" w14:textId="6B75D9D8">
      <w:pPr>
        <w:ind w:left="1440" w:right="1440"/>
        <w:jc w:val="both"/>
        <w:rPr>
          <w:rFonts w:ascii="Arial" w:hAnsi="Arial" w:cs="Arial"/>
        </w:rPr>
      </w:pPr>
      <w:r w:rsidRPr="013D3B6A">
        <w:rPr>
          <w:rFonts w:ascii="Arial" w:hAnsi="Arial" w:cs="Arial"/>
        </w:rPr>
        <w:t xml:space="preserve">A RESOLUTION OF THE </w:t>
      </w:r>
      <w:r w:rsidRPr="013D3B6A" w:rsidR="006116C6">
        <w:rPr>
          <w:rFonts w:ascii="Arial" w:hAnsi="Arial" w:cs="Arial"/>
        </w:rPr>
        <w:t xml:space="preserve">CITY COUNCIL </w:t>
      </w:r>
      <w:r w:rsidRPr="013D3B6A">
        <w:rPr>
          <w:rFonts w:ascii="Arial" w:hAnsi="Arial" w:cs="Arial"/>
        </w:rPr>
        <w:t xml:space="preserve">OF THE CITY OF MORENO VALLEY, CALIFORNIA, </w:t>
      </w:r>
      <w:r w:rsidRPr="013D3B6A" w:rsidR="00DF14FA">
        <w:rPr>
          <w:rFonts w:ascii="Arial" w:hAnsi="Arial" w:cs="Arial"/>
        </w:rPr>
        <w:t>ESTABLISHING</w:t>
      </w:r>
      <w:r w:rsidRPr="013D3B6A">
        <w:rPr>
          <w:rFonts w:ascii="Arial" w:hAnsi="Arial" w:cs="Arial"/>
        </w:rPr>
        <w:t xml:space="preserve"> </w:t>
      </w:r>
      <w:r w:rsidRPr="013D3B6A" w:rsidR="00DF14FA">
        <w:rPr>
          <w:rFonts w:ascii="Arial" w:hAnsi="Arial" w:cs="Arial"/>
        </w:rPr>
        <w:t xml:space="preserve">COMMUNITY FACILITIES DISTRICT NO. </w:t>
      </w:r>
      <w:r w:rsidRPr="013D3B6A" w:rsidR="003362F4">
        <w:rPr>
          <w:rFonts w:ascii="Arial" w:hAnsi="Arial" w:cs="Arial"/>
        </w:rPr>
        <w:t>202</w:t>
      </w:r>
      <w:r w:rsidRPr="013D3B6A" w:rsidR="006116C6">
        <w:rPr>
          <w:rFonts w:ascii="Arial" w:hAnsi="Arial" w:cs="Arial"/>
        </w:rPr>
        <w:t>3</w:t>
      </w:r>
      <w:r w:rsidRPr="013D3B6A" w:rsidR="003362F4">
        <w:rPr>
          <w:rFonts w:ascii="Arial" w:hAnsi="Arial" w:cs="Arial"/>
        </w:rPr>
        <w:t>-01</w:t>
      </w:r>
      <w:r w:rsidRPr="013D3B6A" w:rsidR="00DF14FA">
        <w:rPr>
          <w:rFonts w:ascii="Arial" w:hAnsi="Arial" w:cs="Arial"/>
        </w:rPr>
        <w:t xml:space="preserve"> (</w:t>
      </w:r>
      <w:r w:rsidRPr="013D3B6A" w:rsidR="00727D99">
        <w:rPr>
          <w:rFonts w:ascii="Arial" w:hAnsi="Arial" w:cs="Arial"/>
        </w:rPr>
        <w:t>PUBLIC SAFETY SERVICES</w:t>
      </w:r>
      <w:r w:rsidRPr="013D3B6A" w:rsidR="00DF14FA">
        <w:rPr>
          <w:rFonts w:ascii="Arial" w:hAnsi="Arial" w:cs="Arial"/>
        </w:rPr>
        <w:t>) AND CALLING A SPECIAL ELECTION IN CONNECTION WITH SAID DISTRICT</w:t>
      </w:r>
    </w:p>
    <w:p w:rsidRPr="00A367AA" w:rsidR="00BA0040" w:rsidRDefault="00BA0040" w14:paraId="4E34FCDE" w14:textId="77777777">
      <w:pPr>
        <w:jc w:val="both"/>
        <w:rPr>
          <w:rFonts w:ascii="Arial" w:hAnsi="Arial" w:cs="Arial"/>
          <w:szCs w:val="24"/>
        </w:rPr>
      </w:pPr>
    </w:p>
    <w:p w:rsidRPr="00A367AA" w:rsidR="00DE5CEB" w:rsidP="013D3B6A" w:rsidRDefault="00BA0040" w14:paraId="61D5B62D" w14:textId="27997482">
      <w:pPr>
        <w:pStyle w:val="BodyTextIndent"/>
        <w:spacing w:before="240" w:after="0"/>
        <w:rPr>
          <w:rFonts w:cs="Arial"/>
        </w:rPr>
      </w:pPr>
      <w:r w:rsidRPr="013D3B6A">
        <w:rPr>
          <w:rFonts w:cs="Arial"/>
        </w:rPr>
        <w:t>WHEREAS,</w:t>
      </w:r>
      <w:r w:rsidRPr="013D3B6A" w:rsidR="00DF14FA">
        <w:rPr>
          <w:rFonts w:cs="Arial"/>
        </w:rPr>
        <w:t xml:space="preserve"> the Mello-Roos Community Facilities Act of 1982 (Government Code Section 53311 </w:t>
      </w:r>
      <w:r w:rsidRPr="013D3B6A" w:rsidR="00DF14FA">
        <w:rPr>
          <w:rFonts w:cs="Arial"/>
          <w:i/>
          <w:iCs/>
        </w:rPr>
        <w:t>et seq</w:t>
      </w:r>
      <w:r w:rsidRPr="013D3B6A" w:rsidR="00DF14FA">
        <w:rPr>
          <w:rFonts w:cs="Arial"/>
        </w:rPr>
        <w:t xml:space="preserve">.) (the “Act”) authorizes the </w:t>
      </w:r>
      <w:r w:rsidRPr="013D3B6A" w:rsidR="42AEFB7E">
        <w:rPr>
          <w:rFonts w:cs="Arial"/>
        </w:rPr>
        <w:t xml:space="preserve">City Council </w:t>
      </w:r>
      <w:r w:rsidRPr="013D3B6A" w:rsidR="00DF14FA">
        <w:rPr>
          <w:rFonts w:cs="Arial"/>
        </w:rPr>
        <w:t>to establish a community facilities district to finance certain services within the district</w:t>
      </w:r>
      <w:r w:rsidRPr="013D3B6A" w:rsidR="005761E5">
        <w:rPr>
          <w:rFonts w:cs="Arial"/>
        </w:rPr>
        <w:t>; and</w:t>
      </w:r>
    </w:p>
    <w:p w:rsidRPr="00A367AA" w:rsidR="00BA0040" w:rsidP="013D3B6A" w:rsidRDefault="00BA0040" w14:paraId="5EBABAE8" w14:textId="23331FAB">
      <w:pPr>
        <w:pStyle w:val="BodyTextIndent"/>
        <w:spacing w:before="240" w:after="0"/>
        <w:rPr>
          <w:rFonts w:cs="Arial"/>
        </w:rPr>
      </w:pPr>
      <w:r w:rsidRPr="013D3B6A">
        <w:rPr>
          <w:rFonts w:cs="Arial"/>
        </w:rPr>
        <w:t>WHEREAS,</w:t>
      </w:r>
      <w:r w:rsidRPr="013D3B6A" w:rsidR="00DF14FA">
        <w:rPr>
          <w:rFonts w:cs="Arial"/>
        </w:rPr>
        <w:t xml:space="preserve"> by its Resolution No. </w:t>
      </w:r>
      <w:r w:rsidRPr="006D2517" w:rsidR="00C63C78">
        <w:rPr>
          <w:rFonts w:cs="Arial"/>
        </w:rPr>
        <w:t>2023-</w:t>
      </w:r>
      <w:r w:rsidRPr="006D2517" w:rsidR="009C5109">
        <w:rPr>
          <w:rFonts w:cs="Arial"/>
        </w:rPr>
        <w:t>68</w:t>
      </w:r>
      <w:r w:rsidRPr="013D3B6A" w:rsidR="00DF14FA">
        <w:rPr>
          <w:rFonts w:cs="Arial"/>
        </w:rPr>
        <w:t xml:space="preserve">, the </w:t>
      </w:r>
      <w:r w:rsidRPr="013D3B6A" w:rsidR="00C63C78">
        <w:rPr>
          <w:rFonts w:cs="Arial"/>
        </w:rPr>
        <w:t>City Council</w:t>
      </w:r>
      <w:r w:rsidRPr="013D3B6A" w:rsidR="00DF14FA">
        <w:rPr>
          <w:rFonts w:cs="Arial"/>
        </w:rPr>
        <w:t xml:space="preserve"> declared its intention to establish Community Facilities District No. 20</w:t>
      </w:r>
      <w:r w:rsidRPr="013D3B6A" w:rsidR="003362F4">
        <w:rPr>
          <w:rFonts w:cs="Arial"/>
        </w:rPr>
        <w:t>2</w:t>
      </w:r>
      <w:r w:rsidRPr="013D3B6A" w:rsidR="003D765A">
        <w:rPr>
          <w:rFonts w:cs="Arial"/>
        </w:rPr>
        <w:t>3</w:t>
      </w:r>
      <w:r w:rsidRPr="013D3B6A" w:rsidR="00DF14FA">
        <w:rPr>
          <w:rFonts w:cs="Arial"/>
        </w:rPr>
        <w:t>-01 (</w:t>
      </w:r>
      <w:r w:rsidRPr="013D3B6A" w:rsidR="008E0B5E">
        <w:rPr>
          <w:rFonts w:cs="Arial"/>
        </w:rPr>
        <w:t>Public Safety Services)</w:t>
      </w:r>
      <w:r w:rsidRPr="013D3B6A" w:rsidR="00DF14FA">
        <w:rPr>
          <w:rFonts w:cs="Arial"/>
        </w:rPr>
        <w:t xml:space="preserve"> (the “CFD”)</w:t>
      </w:r>
      <w:r w:rsidRPr="013D3B6A" w:rsidR="005761E5">
        <w:rPr>
          <w:rFonts w:cs="Arial"/>
        </w:rPr>
        <w:t>; and</w:t>
      </w:r>
    </w:p>
    <w:p w:rsidRPr="00A367AA" w:rsidR="00BA0040" w:rsidP="013D3B6A" w:rsidRDefault="00BA0040" w14:paraId="3CA138F6" w14:textId="1C56273B">
      <w:pPr>
        <w:pStyle w:val="BodyTextIndent"/>
        <w:spacing w:before="240" w:after="0"/>
        <w:rPr>
          <w:rFonts w:cs="Arial"/>
        </w:rPr>
      </w:pPr>
      <w:r w:rsidRPr="013D3B6A">
        <w:rPr>
          <w:rFonts w:cs="Arial"/>
        </w:rPr>
        <w:t>WHEREAS,</w:t>
      </w:r>
      <w:r w:rsidRPr="013D3B6A" w:rsidR="00DF14FA">
        <w:rPr>
          <w:rFonts w:cs="Arial"/>
        </w:rPr>
        <w:t xml:space="preserve"> the initial boundaries of the CFD encompass Tract </w:t>
      </w:r>
      <w:r w:rsidRPr="013D3B6A" w:rsidR="003362F4">
        <w:rPr>
          <w:rFonts w:cs="Arial"/>
        </w:rPr>
        <w:t>3</w:t>
      </w:r>
      <w:r w:rsidRPr="013D3B6A" w:rsidR="008E0B5E">
        <w:rPr>
          <w:rFonts w:cs="Arial"/>
        </w:rPr>
        <w:t>8237</w:t>
      </w:r>
      <w:r w:rsidRPr="013D3B6A" w:rsidR="005761E5">
        <w:rPr>
          <w:rFonts w:cs="Arial"/>
        </w:rPr>
        <w:t>; and</w:t>
      </w:r>
    </w:p>
    <w:p w:rsidRPr="00A367AA" w:rsidR="00DF14FA" w:rsidP="013D3B6A" w:rsidRDefault="00DF14FA" w14:paraId="101317AD" w14:textId="06A0312D">
      <w:pPr>
        <w:pStyle w:val="BodyTextIndent"/>
        <w:spacing w:before="240" w:after="0"/>
        <w:rPr>
          <w:rFonts w:cs="Arial"/>
        </w:rPr>
      </w:pPr>
      <w:r w:rsidRPr="013D3B6A">
        <w:rPr>
          <w:rFonts w:cs="Arial"/>
        </w:rPr>
        <w:t xml:space="preserve">WHEREAS, the CFD Administrator has studied the proposed CFD and filed a report with the </w:t>
      </w:r>
      <w:r w:rsidRPr="013D3B6A" w:rsidR="008E0B5E">
        <w:rPr>
          <w:rFonts w:cs="Arial"/>
        </w:rPr>
        <w:t>City Council</w:t>
      </w:r>
      <w:r w:rsidRPr="013D3B6A">
        <w:rPr>
          <w:rFonts w:cs="Arial"/>
        </w:rPr>
        <w:t xml:space="preserve"> containing the information required by Section 53321.5 of the Act (the “Report”); and</w:t>
      </w:r>
    </w:p>
    <w:p w:rsidRPr="00A367AA" w:rsidR="00DF14FA" w:rsidP="00A367AA" w:rsidRDefault="00DF14FA" w14:paraId="47800750" w14:textId="77777777">
      <w:pPr>
        <w:pStyle w:val="BodyTextIndent"/>
        <w:spacing w:before="240" w:after="0"/>
        <w:rPr>
          <w:rFonts w:cs="Arial"/>
          <w:szCs w:val="24"/>
        </w:rPr>
      </w:pPr>
      <w:r w:rsidRPr="00A367AA">
        <w:rPr>
          <w:rFonts w:cs="Arial"/>
          <w:szCs w:val="24"/>
        </w:rPr>
        <w:t>WHEREAS, the Report is on file in the Office of the City Clerk and available for public inspection; and</w:t>
      </w:r>
    </w:p>
    <w:p w:rsidRPr="00A367AA" w:rsidR="00DF14FA" w:rsidP="013D3B6A" w:rsidRDefault="00DF14FA" w14:paraId="15A55C23" w14:textId="65DEE4DC">
      <w:pPr>
        <w:pStyle w:val="BodyTextIndent"/>
        <w:spacing w:before="240" w:after="0"/>
        <w:rPr>
          <w:rFonts w:cs="Arial"/>
        </w:rPr>
      </w:pPr>
      <w:r w:rsidRPr="013D3B6A">
        <w:rPr>
          <w:rFonts w:cs="Arial"/>
        </w:rPr>
        <w:t xml:space="preserve">WHEREAS, on </w:t>
      </w:r>
      <w:r w:rsidRPr="013D3B6A" w:rsidR="00F803EA">
        <w:rPr>
          <w:rFonts w:cs="Arial"/>
        </w:rPr>
        <w:t>November 21, 2023</w:t>
      </w:r>
      <w:r w:rsidRPr="013D3B6A">
        <w:rPr>
          <w:rFonts w:cs="Arial"/>
        </w:rPr>
        <w:t xml:space="preserve">, at 6:00 PM, in the City Council Chambers located at 14177 Frederick Street, Moreno Valley, California 92553, the </w:t>
      </w:r>
      <w:r w:rsidRPr="013D3B6A" w:rsidR="002455AD">
        <w:rPr>
          <w:rFonts w:cs="Arial"/>
        </w:rPr>
        <w:t>City Council</w:t>
      </w:r>
      <w:r w:rsidRPr="013D3B6A">
        <w:rPr>
          <w:rFonts w:cs="Arial"/>
        </w:rPr>
        <w:t xml:space="preserve"> held a public hearing on the establishment of the CFD; and</w:t>
      </w:r>
    </w:p>
    <w:p w:rsidRPr="00A367AA" w:rsidR="00DF14FA" w:rsidP="00A367AA" w:rsidRDefault="00DF14FA" w14:paraId="03CC568D" w14:textId="77777777">
      <w:pPr>
        <w:pStyle w:val="BodyTextIndent"/>
        <w:spacing w:before="240" w:after="0"/>
        <w:rPr>
          <w:rFonts w:cs="Arial"/>
          <w:szCs w:val="24"/>
        </w:rPr>
      </w:pPr>
      <w:r w:rsidRPr="00A367AA">
        <w:rPr>
          <w:rFonts w:cs="Arial"/>
          <w:szCs w:val="24"/>
        </w:rPr>
        <w:t>WHEREAS, notice of the hearing was published as required by law; and</w:t>
      </w:r>
    </w:p>
    <w:p w:rsidRPr="00A367AA" w:rsidR="00DF14FA" w:rsidP="013D3B6A" w:rsidRDefault="00DF14FA" w14:paraId="51211CAA" w14:textId="676AD7D8">
      <w:pPr>
        <w:pStyle w:val="BodyTextIndent"/>
        <w:spacing w:before="240" w:after="0"/>
        <w:rPr>
          <w:rFonts w:cs="Arial"/>
        </w:rPr>
      </w:pPr>
      <w:r w:rsidRPr="013D3B6A">
        <w:rPr>
          <w:rFonts w:cs="Arial"/>
        </w:rPr>
        <w:t xml:space="preserve">WHEREAS, at the hearing the </w:t>
      </w:r>
      <w:r w:rsidRPr="013D3B6A" w:rsidR="002455AD">
        <w:rPr>
          <w:rFonts w:cs="Arial"/>
        </w:rPr>
        <w:t>City Council</w:t>
      </w:r>
      <w:r w:rsidRPr="013D3B6A">
        <w:rPr>
          <w:rFonts w:cs="Arial"/>
        </w:rPr>
        <w:t xml:space="preserve"> heard the testimony of all interested persons or taxpayers for or against the establishment of the CFD, the extent of the CFD, or the furnishing of specified types of public services; and</w:t>
      </w:r>
    </w:p>
    <w:p w:rsidRPr="00A367AA" w:rsidR="00DF14FA" w:rsidP="00A367AA" w:rsidRDefault="00DF14FA" w14:paraId="7E557D7F" w14:textId="77777777">
      <w:pPr>
        <w:pStyle w:val="BodyTextIndent"/>
        <w:spacing w:before="240" w:after="0"/>
        <w:rPr>
          <w:rFonts w:cs="Arial"/>
          <w:szCs w:val="24"/>
        </w:rPr>
      </w:pPr>
      <w:r w:rsidRPr="00A367AA">
        <w:rPr>
          <w:rFonts w:cs="Arial"/>
          <w:szCs w:val="24"/>
        </w:rPr>
        <w:t>WHEREAS, a majority protest does not exist pursuant to Section 53324 of the Act with respect to the establishment of the CFD or any aspect of the CFD; and</w:t>
      </w:r>
    </w:p>
    <w:p w:rsidRPr="00A367AA" w:rsidR="00BA0040" w:rsidP="013D3B6A" w:rsidRDefault="00BA0040" w14:paraId="30BC65E0" w14:textId="54B0AD61">
      <w:pPr>
        <w:pStyle w:val="BodyTextIndent"/>
        <w:spacing w:before="240" w:after="0"/>
        <w:rPr>
          <w:rFonts w:cs="Arial"/>
        </w:rPr>
      </w:pPr>
      <w:r w:rsidRPr="013D3B6A">
        <w:rPr>
          <w:rFonts w:cs="Arial"/>
        </w:rPr>
        <w:t>WHEREAS,</w:t>
      </w:r>
      <w:r w:rsidRPr="013D3B6A" w:rsidR="00DF14FA">
        <w:rPr>
          <w:rFonts w:cs="Arial"/>
        </w:rPr>
        <w:t xml:space="preserve"> the </w:t>
      </w:r>
      <w:r w:rsidRPr="013D3B6A" w:rsidR="002455AD">
        <w:rPr>
          <w:rFonts w:cs="Arial"/>
        </w:rPr>
        <w:t>City Council</w:t>
      </w:r>
      <w:r w:rsidRPr="013D3B6A" w:rsidR="00DF14FA">
        <w:rPr>
          <w:rFonts w:cs="Arial"/>
        </w:rPr>
        <w:t xml:space="preserve"> now desires to establish the CFD</w:t>
      </w:r>
      <w:r w:rsidRPr="013D3B6A" w:rsidR="005761E5">
        <w:rPr>
          <w:rFonts w:cs="Arial"/>
        </w:rPr>
        <w:t>.</w:t>
      </w:r>
    </w:p>
    <w:p w:rsidRPr="00A367AA" w:rsidR="00BA0040" w:rsidP="013D3B6A" w:rsidRDefault="00BA0040" w14:paraId="469D1C37" w14:textId="029B7451">
      <w:pPr>
        <w:pStyle w:val="BodyTextIndent"/>
        <w:spacing w:before="240" w:after="0"/>
        <w:rPr>
          <w:rFonts w:cs="Arial"/>
        </w:rPr>
      </w:pPr>
      <w:r w:rsidRPr="013D3B6A">
        <w:rPr>
          <w:rFonts w:cs="Arial"/>
        </w:rPr>
        <w:t xml:space="preserve">NOW, THEREFORE, THE </w:t>
      </w:r>
      <w:r w:rsidRPr="013D3B6A" w:rsidR="00F803EA">
        <w:rPr>
          <w:rFonts w:cs="Arial"/>
        </w:rPr>
        <w:t xml:space="preserve">CITY COUNCIL </w:t>
      </w:r>
      <w:r w:rsidRPr="013D3B6A" w:rsidR="00FA5360">
        <w:rPr>
          <w:rFonts w:cs="Arial"/>
        </w:rPr>
        <w:t xml:space="preserve">FOR </w:t>
      </w:r>
      <w:r w:rsidRPr="013D3B6A">
        <w:rPr>
          <w:rFonts w:cs="Arial"/>
        </w:rPr>
        <w:t>THE CITY OF MORENO VALLEY, CALIFORNIA, DOES HEREBY RESOLVE AS FOLLOWS:</w:t>
      </w:r>
    </w:p>
    <w:p w:rsidRPr="00A367AA" w:rsidR="00DF14FA" w:rsidP="00A367AA" w:rsidRDefault="00DF14FA" w14:paraId="14503BA8" w14:textId="6755802D">
      <w:pPr>
        <w:spacing w:before="240"/>
        <w:ind w:left="720" w:hanging="360"/>
        <w:jc w:val="both"/>
        <w:rPr>
          <w:rFonts w:ascii="Arial" w:hAnsi="Arial" w:cs="Arial"/>
          <w:szCs w:val="24"/>
        </w:rPr>
      </w:pPr>
      <w:r w:rsidRPr="00A367AA">
        <w:rPr>
          <w:rFonts w:ascii="Arial" w:hAnsi="Arial" w:cs="Arial"/>
          <w:szCs w:val="24"/>
        </w:rPr>
        <w:t xml:space="preserve">1. </w:t>
      </w:r>
      <w:r w:rsidR="00A367AA">
        <w:rPr>
          <w:rFonts w:ascii="Arial" w:hAnsi="Arial" w:cs="Arial"/>
          <w:szCs w:val="24"/>
        </w:rPr>
        <w:tab/>
      </w:r>
      <w:r w:rsidRPr="00A367AA">
        <w:rPr>
          <w:rFonts w:ascii="Arial" w:hAnsi="Arial" w:cs="Arial"/>
          <w:szCs w:val="24"/>
          <w:u w:val="single"/>
        </w:rPr>
        <w:t>Recitals</w:t>
      </w:r>
      <w:r w:rsidRPr="00A367AA">
        <w:rPr>
          <w:rFonts w:ascii="Arial" w:hAnsi="Arial" w:cs="Arial"/>
          <w:szCs w:val="24"/>
        </w:rPr>
        <w:t>. The above recitals are all true and correct.</w:t>
      </w:r>
    </w:p>
    <w:p w:rsidRPr="00A367AA" w:rsidR="00DF14FA" w:rsidP="013D3B6A" w:rsidRDefault="00DF14FA" w14:paraId="4A9EC0AD" w14:textId="55B52B07">
      <w:pPr>
        <w:pStyle w:val="BodyTextIndent"/>
        <w:spacing w:before="240" w:after="0"/>
        <w:ind w:left="720" w:hanging="360"/>
        <w:rPr>
          <w:rFonts w:cs="Arial"/>
        </w:rPr>
      </w:pPr>
      <w:r w:rsidRPr="013D3B6A">
        <w:rPr>
          <w:rFonts w:cs="Arial"/>
        </w:rPr>
        <w:t xml:space="preserve">2. </w:t>
      </w:r>
      <w:r>
        <w:tab/>
      </w:r>
      <w:r w:rsidRPr="013D3B6A">
        <w:rPr>
          <w:rFonts w:cs="Arial"/>
          <w:u w:val="single"/>
        </w:rPr>
        <w:t>Establishment of CFD</w:t>
      </w:r>
      <w:r w:rsidRPr="013D3B6A">
        <w:rPr>
          <w:rFonts w:cs="Arial"/>
        </w:rPr>
        <w:t xml:space="preserve">. The </w:t>
      </w:r>
      <w:r w:rsidRPr="013D3B6A" w:rsidR="002455AD">
        <w:rPr>
          <w:rFonts w:cs="Arial"/>
        </w:rPr>
        <w:t>City Council</w:t>
      </w:r>
      <w:r w:rsidRPr="013D3B6A">
        <w:rPr>
          <w:rFonts w:cs="Arial"/>
        </w:rPr>
        <w:t xml:space="preserve"> hereby establishes the CFD pursuant to the Act.</w:t>
      </w:r>
    </w:p>
    <w:p w:rsidRPr="00A367AA" w:rsidR="00DF14FA" w:rsidP="013D3B6A" w:rsidRDefault="00DF14FA" w14:paraId="4752789A" w14:textId="5EA81E96">
      <w:pPr>
        <w:autoSpaceDE w:val="0"/>
        <w:autoSpaceDN w:val="0"/>
        <w:adjustRightInd w:val="0"/>
        <w:spacing w:before="240"/>
        <w:ind w:left="720" w:hanging="360"/>
        <w:jc w:val="both"/>
        <w:rPr>
          <w:rFonts w:ascii="Arial" w:hAnsi="Arial" w:cs="Arial"/>
        </w:rPr>
      </w:pPr>
      <w:r w:rsidRPr="013D3B6A">
        <w:rPr>
          <w:rFonts w:ascii="Arial" w:hAnsi="Arial" w:cs="Arial"/>
        </w:rPr>
        <w:t xml:space="preserve">3. </w:t>
      </w:r>
      <w:r>
        <w:tab/>
      </w:r>
      <w:r w:rsidRPr="013D3B6A">
        <w:rPr>
          <w:rFonts w:ascii="Arial" w:hAnsi="Arial" w:cs="Arial"/>
          <w:u w:val="single"/>
        </w:rPr>
        <w:t>Name of CFD</w:t>
      </w:r>
      <w:r w:rsidRPr="013D3B6A">
        <w:rPr>
          <w:rFonts w:ascii="Arial" w:hAnsi="Arial" w:cs="Arial"/>
        </w:rPr>
        <w:t>. The CFD is designated “</w:t>
      </w:r>
      <w:r w:rsidRPr="013D3B6A" w:rsidR="49AE3889">
        <w:rPr>
          <w:rFonts w:ascii="Arial" w:hAnsi="Arial" w:cs="Arial"/>
        </w:rPr>
        <w:t xml:space="preserve">City of Moreno Valley </w:t>
      </w:r>
      <w:r w:rsidRPr="013D3B6A">
        <w:rPr>
          <w:rFonts w:ascii="Arial" w:hAnsi="Arial" w:cs="Arial"/>
        </w:rPr>
        <w:t>Community Facilities District No. 20</w:t>
      </w:r>
      <w:r w:rsidRPr="013D3B6A" w:rsidR="004E4EBB">
        <w:rPr>
          <w:rFonts w:ascii="Arial" w:hAnsi="Arial" w:cs="Arial"/>
        </w:rPr>
        <w:t>2</w:t>
      </w:r>
      <w:r w:rsidRPr="013D3B6A" w:rsidR="005B5B7E">
        <w:rPr>
          <w:rFonts w:ascii="Arial" w:hAnsi="Arial" w:cs="Arial"/>
        </w:rPr>
        <w:t>3</w:t>
      </w:r>
      <w:r w:rsidRPr="013D3B6A">
        <w:rPr>
          <w:rFonts w:ascii="Arial" w:hAnsi="Arial" w:cs="Arial"/>
        </w:rPr>
        <w:t>-01 (</w:t>
      </w:r>
      <w:r w:rsidRPr="013D3B6A" w:rsidR="004E4EBB">
        <w:rPr>
          <w:rFonts w:ascii="Arial" w:hAnsi="Arial" w:cs="Arial"/>
        </w:rPr>
        <w:t>Public Safety Services</w:t>
      </w:r>
      <w:r w:rsidRPr="013D3B6A">
        <w:rPr>
          <w:rFonts w:ascii="Arial" w:hAnsi="Arial" w:cs="Arial"/>
        </w:rPr>
        <w:t>).”</w:t>
      </w:r>
    </w:p>
    <w:p w:rsidRPr="00A367AA" w:rsidR="00DF14FA" w:rsidP="013D3B6A" w:rsidRDefault="00DF14FA" w14:paraId="34AA799E" w14:textId="72AA4B7D">
      <w:pPr>
        <w:autoSpaceDE w:val="0"/>
        <w:autoSpaceDN w:val="0"/>
        <w:adjustRightInd w:val="0"/>
        <w:spacing w:before="240"/>
        <w:ind w:left="720" w:hanging="360"/>
        <w:jc w:val="both"/>
        <w:rPr>
          <w:rFonts w:ascii="Arial" w:hAnsi="Arial" w:cs="Arial"/>
        </w:rPr>
      </w:pPr>
      <w:r w:rsidRPr="013D3B6A">
        <w:rPr>
          <w:rFonts w:ascii="Arial" w:hAnsi="Arial" w:cs="Arial"/>
        </w:rPr>
        <w:t xml:space="preserve">4.  </w:t>
      </w:r>
      <w:r>
        <w:tab/>
      </w:r>
      <w:r w:rsidRPr="013D3B6A">
        <w:rPr>
          <w:rFonts w:ascii="Arial" w:hAnsi="Arial" w:cs="Arial"/>
          <w:u w:val="single"/>
        </w:rPr>
        <w:t>Boundaries of the CFD</w:t>
      </w:r>
      <w:r w:rsidRPr="013D3B6A">
        <w:rPr>
          <w:rFonts w:ascii="Arial" w:hAnsi="Arial" w:cs="Arial"/>
        </w:rPr>
        <w:t xml:space="preserve">. The boundaries of the CFD are shown on the map entitled </w:t>
      </w:r>
      <w:r w:rsidRPr="013D3B6A" w:rsidR="004237E1">
        <w:rPr>
          <w:rFonts w:ascii="Arial" w:hAnsi="Arial" w:cs="Arial"/>
        </w:rPr>
        <w:t>“Proposed Boundaries of City of Moreno Valley Community Facilities District No. 2023-01 (Public Safety Services), City of Moreno Valley, County of Riverside, State of California”</w:t>
      </w:r>
      <w:r w:rsidRPr="013D3B6A">
        <w:rPr>
          <w:rFonts w:ascii="Arial" w:hAnsi="Arial" w:cs="Arial"/>
        </w:rPr>
        <w:t xml:space="preserve">, which is on file in the office of the City Clerk and was recorded on </w:t>
      </w:r>
      <w:r w:rsidRPr="005E25D4" w:rsidR="004237E1">
        <w:rPr>
          <w:rFonts w:ascii="Arial" w:hAnsi="Arial" w:cs="Arial"/>
        </w:rPr>
        <w:t xml:space="preserve">October </w:t>
      </w:r>
      <w:r w:rsidRPr="005E25D4" w:rsidR="008F7AC0">
        <w:rPr>
          <w:rFonts w:ascii="Arial" w:hAnsi="Arial" w:cs="Arial"/>
        </w:rPr>
        <w:t>25</w:t>
      </w:r>
      <w:r w:rsidRPr="005E25D4" w:rsidR="00D967F8">
        <w:rPr>
          <w:rFonts w:ascii="Arial" w:hAnsi="Arial" w:cs="Arial"/>
        </w:rPr>
        <w:t>, 2023</w:t>
      </w:r>
      <w:r w:rsidRPr="013D3B6A">
        <w:rPr>
          <w:rFonts w:ascii="Arial" w:hAnsi="Arial" w:cs="Arial"/>
        </w:rPr>
        <w:t xml:space="preserve"> in the Office of the Riverside County Recorder as page </w:t>
      </w:r>
      <w:r w:rsidR="00033C17">
        <w:rPr>
          <w:rFonts w:ascii="Arial" w:hAnsi="Arial" w:cs="Arial"/>
        </w:rPr>
        <w:t>18</w:t>
      </w:r>
      <w:r w:rsidRPr="013D3B6A" w:rsidR="00D967F8">
        <w:rPr>
          <w:rFonts w:ascii="Arial" w:hAnsi="Arial" w:cs="Arial"/>
        </w:rPr>
        <w:t xml:space="preserve"> </w:t>
      </w:r>
      <w:r w:rsidRPr="013D3B6A">
        <w:rPr>
          <w:rFonts w:ascii="Arial" w:hAnsi="Arial" w:cs="Arial"/>
        </w:rPr>
        <w:t xml:space="preserve">of book </w:t>
      </w:r>
      <w:r w:rsidR="00033C17">
        <w:rPr>
          <w:rFonts w:ascii="Arial" w:hAnsi="Arial" w:cs="Arial"/>
        </w:rPr>
        <w:t>92</w:t>
      </w:r>
      <w:r w:rsidRPr="013D3B6A" w:rsidR="00D967F8">
        <w:rPr>
          <w:rFonts w:ascii="Arial" w:hAnsi="Arial" w:cs="Arial"/>
        </w:rPr>
        <w:t xml:space="preserve"> </w:t>
      </w:r>
      <w:r w:rsidRPr="013D3B6A">
        <w:rPr>
          <w:rFonts w:ascii="Arial" w:hAnsi="Arial" w:cs="Arial"/>
        </w:rPr>
        <w:t>of the Book of Maps of Assessment and Community Facilities Districts.</w:t>
      </w:r>
    </w:p>
    <w:p w:rsidR="00DF14FA" w:rsidP="013D3B6A" w:rsidRDefault="00DF14FA" w14:paraId="5EC6EB03" w14:textId="0A1EE2F0">
      <w:pPr>
        <w:spacing w:before="240"/>
        <w:ind w:left="720" w:hanging="360"/>
        <w:jc w:val="both"/>
        <w:rPr>
          <w:rFonts w:ascii="Arial" w:hAnsi="Arial" w:cs="Arial"/>
        </w:rPr>
      </w:pPr>
      <w:r w:rsidRPr="013D3B6A">
        <w:rPr>
          <w:rFonts w:ascii="Arial" w:hAnsi="Arial" w:cs="Arial"/>
        </w:rPr>
        <w:t xml:space="preserve">5.  </w:t>
      </w:r>
      <w:r>
        <w:tab/>
      </w:r>
      <w:r w:rsidRPr="013D3B6A">
        <w:rPr>
          <w:rFonts w:ascii="Arial" w:hAnsi="Arial" w:cs="Arial"/>
          <w:u w:val="single"/>
        </w:rPr>
        <w:t>Description of Services</w:t>
      </w:r>
      <w:r w:rsidRPr="013D3B6A">
        <w:rPr>
          <w:rFonts w:ascii="Arial" w:hAnsi="Arial" w:cs="Arial"/>
        </w:rPr>
        <w:t>. The following is a general description of the services (the “Services”) to be provided:</w:t>
      </w:r>
    </w:p>
    <w:p w:rsidRPr="00A367AA" w:rsidR="003D47A0" w:rsidP="013D3B6A" w:rsidRDefault="003D47A0" w14:paraId="102F39FF" w14:textId="77777777">
      <w:pPr>
        <w:ind w:left="720" w:hanging="360"/>
        <w:jc w:val="both"/>
        <w:rPr>
          <w:rFonts w:ascii="Arial" w:hAnsi="Arial" w:cs="Arial"/>
        </w:rPr>
      </w:pPr>
    </w:p>
    <w:p w:rsidR="003D47A0" w:rsidP="013D3B6A" w:rsidRDefault="003D47A0" w14:paraId="04BDBEC9" w14:textId="77777777">
      <w:pPr>
        <w:ind w:left="720"/>
        <w:jc w:val="both"/>
        <w:rPr>
          <w:rFonts w:ascii="Arial" w:hAnsi="Arial" w:cs="Arial"/>
        </w:rPr>
      </w:pPr>
      <w:bookmarkStart w:name="_Hlk67993443" w:id="0"/>
      <w:r w:rsidRPr="013D3B6A">
        <w:rPr>
          <w:rFonts w:ascii="Arial" w:hAnsi="Arial" w:cs="Arial"/>
        </w:rPr>
        <w:t xml:space="preserve">Police protection services; fire protection and suppression services; and paramedic services, to the extent such services are in addition to services already provided at the time CFD No. 2023-01 is created and do not supplant existing services. </w:t>
      </w:r>
    </w:p>
    <w:p w:rsidR="003D47A0" w:rsidP="013D3B6A" w:rsidRDefault="003D47A0" w14:paraId="7E4CDC17" w14:textId="77777777">
      <w:pPr>
        <w:ind w:left="720"/>
        <w:jc w:val="both"/>
        <w:rPr>
          <w:rFonts w:ascii="Arial" w:hAnsi="Arial" w:cs="Arial"/>
        </w:rPr>
      </w:pPr>
    </w:p>
    <w:p w:rsidR="003D47A0" w:rsidP="013D3B6A" w:rsidRDefault="003D47A0" w14:paraId="65A44B99" w14:textId="77777777">
      <w:pPr>
        <w:ind w:left="720"/>
        <w:jc w:val="both"/>
        <w:rPr>
          <w:rFonts w:ascii="Arial" w:hAnsi="Arial" w:cs="Arial"/>
        </w:rPr>
      </w:pPr>
      <w:r w:rsidRPr="013D3B6A">
        <w:rPr>
          <w:rFonts w:ascii="Arial" w:hAnsi="Arial" w:cs="Arial"/>
        </w:rPr>
        <w:t>Fundable costs include, but are not limited to: (i) direct costs for such services, (ii) salaries and benefits of staff providing such services, (iii) expenses related to equipment, apparatus, and supplies related to these services, (iv) administrative and overhead costs, including staff time, associated with providing such services, and (v) lifecycle costs associated with the repair and replacement of facilities and improvements used to provide such services. Fundable costs also include the incidental expenses of the administration of CFD No. 2023-01.</w:t>
      </w:r>
    </w:p>
    <w:p w:rsidR="001E073A" w:rsidP="013D3B6A" w:rsidRDefault="001E073A" w14:paraId="01B24B82" w14:textId="77777777">
      <w:pPr>
        <w:ind w:left="720"/>
        <w:jc w:val="both"/>
        <w:rPr>
          <w:rFonts w:ascii="Arial" w:hAnsi="Arial" w:cs="Arial"/>
        </w:rPr>
      </w:pPr>
    </w:p>
    <w:bookmarkEnd w:id="0"/>
    <w:p w:rsidRPr="008D732E" w:rsidR="009719A3" w:rsidP="00D13CD2" w:rsidRDefault="00DF14FA" w14:paraId="7F69D376" w14:textId="6D012218">
      <w:pPr>
        <w:ind w:left="720" w:hanging="360"/>
        <w:jc w:val="both"/>
        <w:rPr>
          <w:rFonts w:ascii="Arial" w:hAnsi="Arial" w:cs="Arial"/>
        </w:rPr>
      </w:pPr>
      <w:r w:rsidRPr="0034172D">
        <w:rPr>
          <w:rFonts w:ascii="Arial" w:hAnsi="Arial" w:cs="Arial"/>
        </w:rPr>
        <w:t>6.</w:t>
      </w:r>
      <w:r w:rsidRPr="013D3B6A">
        <w:t xml:space="preserve"> </w:t>
      </w:r>
      <w:r>
        <w:tab/>
      </w:r>
      <w:r w:rsidRPr="008D732E">
        <w:rPr>
          <w:rFonts w:ascii="Arial" w:hAnsi="Arial" w:cs="Arial"/>
          <w:u w:val="single"/>
        </w:rPr>
        <w:t>Special Tax</w:t>
      </w:r>
      <w:r w:rsidRPr="008D732E">
        <w:rPr>
          <w:rFonts w:ascii="Arial" w:hAnsi="Arial" w:cs="Arial"/>
        </w:rPr>
        <w:t xml:space="preserve">. </w:t>
      </w:r>
      <w:r w:rsidR="00A1289D">
        <w:rPr>
          <w:rFonts w:ascii="Arial" w:hAnsi="Arial" w:cs="Arial"/>
        </w:rPr>
        <w:t>Subject to voter approval, e</w:t>
      </w:r>
      <w:r w:rsidRPr="008D732E" w:rsidR="009719A3">
        <w:rPr>
          <w:rFonts w:ascii="Arial" w:hAnsi="Arial" w:cs="Arial"/>
        </w:rPr>
        <w:t>xcept where funds are otherwise available, a special tax sufficient to pay for the Services, secured by recordation of a continuing lien against all nonexempt real property in the district, will be annually levied within CFD No. 2023-01 (the “Special Tax”). Under no circumstances will the special tax levied in any fiscal year against any parcel be increased as a consequence of delinquency or default by the owner or owners of any other parcel or parcels within CFD No. 2023-01 by more than 10 percent above the amount that would have been levied in that fiscal year had there never been any such delinquencies or defaults. A complete description of the rate and method of apportionment of the Special Tax is attached hereto as Exhibit B and incorporated herein.</w:t>
      </w:r>
    </w:p>
    <w:p w:rsidRPr="00A92B1D" w:rsidR="00DF14FA" w:rsidP="0034172D" w:rsidRDefault="009719A3" w14:paraId="0E1D3E77" w14:textId="1DAD21F9">
      <w:pPr>
        <w:pStyle w:val="BodyTextIndent"/>
        <w:spacing w:before="240" w:after="0"/>
        <w:ind w:left="720" w:firstLine="0"/>
        <w:rPr>
          <w:rFonts w:cs="Arial"/>
          <w:szCs w:val="24"/>
        </w:rPr>
      </w:pPr>
      <w:r w:rsidRPr="008D732E">
        <w:rPr>
          <w:rFonts w:cs="Arial"/>
          <w:szCs w:val="24"/>
        </w:rPr>
        <w:t>The Special Tax will be</w:t>
      </w:r>
      <w:r w:rsidRPr="00A92B1D">
        <w:rPr>
          <w:rFonts w:cs="Arial"/>
          <w:szCs w:val="24"/>
        </w:rPr>
        <w:t xml:space="preserve"> collected in the same manner as ordinary ad valorem property taxes are collected and shall be subject to the same penalties and the same procedure, sale, and lien priority in case of delinquency as is provided for ad valorem taxes. Notwithstanding the forgoing, any Special Taxes that cannot be collected on the County tax roll, or are not so collected, may be collected through direct billing by the City.</w:t>
      </w:r>
    </w:p>
    <w:p w:rsidRPr="00A92B1D" w:rsidR="00DF14FA" w:rsidP="00A367AA" w:rsidRDefault="00DF14FA" w14:paraId="12F22590" w14:textId="7EC53AAD">
      <w:pPr>
        <w:pStyle w:val="BodyTextIndent"/>
        <w:spacing w:before="240" w:after="0"/>
        <w:ind w:left="720" w:hanging="360"/>
        <w:rPr>
          <w:rFonts w:cs="Arial"/>
          <w:szCs w:val="24"/>
        </w:rPr>
      </w:pPr>
      <w:r w:rsidRPr="00A92B1D">
        <w:rPr>
          <w:rFonts w:cs="Arial"/>
          <w:szCs w:val="24"/>
        </w:rPr>
        <w:t xml:space="preserve">7. </w:t>
      </w:r>
      <w:r w:rsidRPr="00A92B1D">
        <w:rPr>
          <w:rFonts w:cs="Arial"/>
          <w:szCs w:val="24"/>
          <w:u w:val="single"/>
        </w:rPr>
        <w:t>Accountability Measures</w:t>
      </w:r>
      <w:r w:rsidRPr="00A92B1D">
        <w:rPr>
          <w:rFonts w:cs="Arial"/>
          <w:szCs w:val="24"/>
        </w:rPr>
        <w:t>. The Special Tax will be subject to the following accountability measures:</w:t>
      </w:r>
    </w:p>
    <w:p w:rsidRPr="00A92B1D" w:rsidR="00DF14FA" w:rsidP="00A367AA" w:rsidRDefault="00DF14FA" w14:paraId="6E97BFFB" w14:textId="77777777">
      <w:pPr>
        <w:pStyle w:val="BodyTextIndent"/>
        <w:spacing w:before="240" w:after="0"/>
        <w:ind w:left="1080" w:hanging="360"/>
        <w:rPr>
          <w:rFonts w:cs="Arial"/>
          <w:szCs w:val="24"/>
        </w:rPr>
      </w:pPr>
      <w:r w:rsidRPr="00A92B1D">
        <w:rPr>
          <w:rFonts w:cs="Arial"/>
          <w:szCs w:val="24"/>
        </w:rPr>
        <w:t>(i)</w:t>
      </w:r>
      <w:r w:rsidRPr="00A92B1D">
        <w:rPr>
          <w:rFonts w:cs="Arial"/>
          <w:szCs w:val="24"/>
        </w:rPr>
        <w:tab/>
      </w:r>
      <w:r w:rsidRPr="00A92B1D">
        <w:rPr>
          <w:rFonts w:cs="Arial"/>
          <w:szCs w:val="24"/>
        </w:rPr>
        <w:t>Proceeds of the Special Tax will be deposited in a special account and used only for the purpose of financing the costs identified in Section 5 of this Resolution; and</w:t>
      </w:r>
    </w:p>
    <w:p w:rsidRPr="00A92B1D" w:rsidR="00DF14FA" w:rsidP="00A367AA" w:rsidRDefault="00DF14FA" w14:paraId="4EACE2A4" w14:textId="2EE71D31">
      <w:pPr>
        <w:pStyle w:val="BodyTextIndent"/>
        <w:spacing w:before="240" w:after="0"/>
        <w:ind w:left="1080" w:hanging="360"/>
        <w:rPr>
          <w:rFonts w:cs="Arial"/>
          <w:szCs w:val="24"/>
        </w:rPr>
      </w:pPr>
      <w:r w:rsidRPr="00A92B1D">
        <w:rPr>
          <w:rFonts w:cs="Arial"/>
          <w:szCs w:val="24"/>
        </w:rPr>
        <w:t>(ii)</w:t>
      </w:r>
      <w:r w:rsidRPr="00A92B1D">
        <w:rPr>
          <w:rFonts w:cs="Arial"/>
          <w:szCs w:val="24"/>
        </w:rPr>
        <w:tab/>
      </w:r>
      <w:r w:rsidRPr="00A92B1D">
        <w:rPr>
          <w:rFonts w:cs="Arial"/>
          <w:szCs w:val="24"/>
        </w:rPr>
        <w:t xml:space="preserve">An annual report will be filed by the Special Districts Division of the Financial and Management Services Department of the City at least once a year containing a description of the amount of funds in the Special Account and the status of any costs identified in Section </w:t>
      </w:r>
      <w:r w:rsidR="00CC6B0A">
        <w:rPr>
          <w:rFonts w:cs="Arial"/>
          <w:szCs w:val="24"/>
        </w:rPr>
        <w:t>5</w:t>
      </w:r>
      <w:r w:rsidRPr="00A92B1D">
        <w:rPr>
          <w:rFonts w:cs="Arial"/>
          <w:szCs w:val="24"/>
        </w:rPr>
        <w:t xml:space="preserve"> of this Resolution.</w:t>
      </w:r>
    </w:p>
    <w:p w:rsidRPr="00175FBA" w:rsidR="00DF14FA" w:rsidP="00175FBA" w:rsidRDefault="00DF14FA" w14:paraId="597F7B21" w14:textId="443DC313">
      <w:pPr>
        <w:autoSpaceDE w:val="0"/>
        <w:autoSpaceDN w:val="0"/>
        <w:adjustRightInd w:val="0"/>
        <w:spacing w:before="240"/>
        <w:ind w:left="720" w:hanging="360"/>
        <w:jc w:val="both"/>
        <w:rPr>
          <w:rFonts w:ascii="Arial" w:hAnsi="Arial" w:cs="Arial"/>
          <w:szCs w:val="24"/>
        </w:rPr>
      </w:pPr>
      <w:r w:rsidRPr="00766068">
        <w:rPr>
          <w:rFonts w:ascii="Arial" w:hAnsi="Arial" w:cs="Arial"/>
          <w:szCs w:val="24"/>
        </w:rPr>
        <w:t>8</w:t>
      </w:r>
      <w:r w:rsidRPr="00766068" w:rsidR="00A367AA">
        <w:rPr>
          <w:rFonts w:ascii="Arial" w:hAnsi="Arial" w:cs="Arial"/>
          <w:szCs w:val="24"/>
        </w:rPr>
        <w:t>.</w:t>
      </w:r>
      <w:r w:rsidRPr="00766068" w:rsidR="00A367AA">
        <w:rPr>
          <w:rFonts w:ascii="Arial" w:hAnsi="Arial" w:cs="Arial"/>
          <w:szCs w:val="24"/>
        </w:rPr>
        <w:tab/>
      </w:r>
      <w:r w:rsidRPr="00175FBA">
        <w:rPr>
          <w:rFonts w:ascii="Arial" w:hAnsi="Arial" w:cs="Arial"/>
          <w:szCs w:val="24"/>
          <w:u w:val="single"/>
        </w:rPr>
        <w:t>Administration</w:t>
      </w:r>
      <w:r w:rsidRPr="00175FBA">
        <w:rPr>
          <w:rFonts w:ascii="Arial" w:hAnsi="Arial" w:cs="Arial"/>
          <w:szCs w:val="24"/>
        </w:rPr>
        <w:t>. The Financial and Management Services Department, which is located at 14177 Frederick Street, Moreno Valley, California 92553 and can be telephoned at 951.413.</w:t>
      </w:r>
      <w:r w:rsidRPr="00175FBA" w:rsidR="00722880">
        <w:rPr>
          <w:rFonts w:ascii="Arial" w:hAnsi="Arial" w:cs="Arial"/>
          <w:szCs w:val="24"/>
        </w:rPr>
        <w:t xml:space="preserve">3470 </w:t>
      </w:r>
      <w:r w:rsidRPr="00175FBA">
        <w:rPr>
          <w:rFonts w:ascii="Arial" w:hAnsi="Arial" w:cs="Arial"/>
          <w:szCs w:val="24"/>
        </w:rPr>
        <w:t>will be responsible for annually preparing a current roll of special tax levy obligations by assessor's parcel number and will be responsible for estimating future special tax levies pursuant to Section 53340.2 of the Act.</w:t>
      </w:r>
    </w:p>
    <w:p w:rsidRPr="00175FBA" w:rsidR="00DF14FA" w:rsidP="00175FBA" w:rsidRDefault="00DF14FA" w14:paraId="3CA908D1" w14:textId="14686591">
      <w:pPr>
        <w:autoSpaceDE w:val="0"/>
        <w:autoSpaceDN w:val="0"/>
        <w:adjustRightInd w:val="0"/>
        <w:spacing w:before="240"/>
        <w:ind w:left="720" w:hanging="360"/>
        <w:jc w:val="both"/>
        <w:rPr>
          <w:rFonts w:ascii="Arial" w:hAnsi="Arial" w:cs="Arial"/>
          <w:szCs w:val="24"/>
        </w:rPr>
      </w:pPr>
      <w:r w:rsidRPr="00175FBA">
        <w:rPr>
          <w:rFonts w:ascii="Arial" w:hAnsi="Arial" w:cs="Arial"/>
          <w:szCs w:val="24"/>
        </w:rPr>
        <w:t xml:space="preserve">9. </w:t>
      </w:r>
      <w:r w:rsidRPr="00175FBA" w:rsidR="00A367AA">
        <w:rPr>
          <w:rFonts w:ascii="Arial" w:hAnsi="Arial" w:cs="Arial"/>
          <w:szCs w:val="24"/>
        </w:rPr>
        <w:tab/>
      </w:r>
      <w:r w:rsidRPr="00175FBA">
        <w:rPr>
          <w:rFonts w:ascii="Arial" w:hAnsi="Arial" w:cs="Arial"/>
          <w:szCs w:val="24"/>
          <w:u w:val="single"/>
        </w:rPr>
        <w:t>Validity of Proceedings</w:t>
      </w:r>
      <w:r w:rsidRPr="00175FBA">
        <w:rPr>
          <w:rFonts w:ascii="Arial" w:hAnsi="Arial" w:cs="Arial"/>
          <w:szCs w:val="24"/>
        </w:rPr>
        <w:t xml:space="preserve">. The </w:t>
      </w:r>
      <w:r w:rsidRPr="00175FBA" w:rsidR="002455AD">
        <w:rPr>
          <w:rFonts w:ascii="Arial" w:hAnsi="Arial" w:cs="Arial"/>
          <w:szCs w:val="24"/>
        </w:rPr>
        <w:t>City Council</w:t>
      </w:r>
      <w:r w:rsidRPr="00175FBA" w:rsidR="00FA5360">
        <w:rPr>
          <w:rFonts w:ascii="Arial" w:hAnsi="Arial" w:cs="Arial"/>
          <w:szCs w:val="24"/>
        </w:rPr>
        <w:t xml:space="preserve"> </w:t>
      </w:r>
      <w:r w:rsidRPr="00175FBA">
        <w:rPr>
          <w:rFonts w:ascii="Arial" w:hAnsi="Arial" w:cs="Arial"/>
          <w:szCs w:val="24"/>
        </w:rPr>
        <w:t>finds that all proceedings taken in connection with the establishment of the CFD have been valid and in conformity with the requirements of the Act. Pursuant to Section 53325.1(b) of the Act, this finding is final and conclusive.</w:t>
      </w:r>
    </w:p>
    <w:p w:rsidRPr="00FD67EF" w:rsidR="00DF14FA" w:rsidP="00175FBA" w:rsidRDefault="00DF14FA" w14:paraId="6CC3F189" w14:textId="09568B7A">
      <w:pPr>
        <w:autoSpaceDE w:val="0"/>
        <w:autoSpaceDN w:val="0"/>
        <w:adjustRightInd w:val="0"/>
        <w:spacing w:before="240"/>
        <w:ind w:left="720" w:hanging="360"/>
        <w:jc w:val="both"/>
        <w:rPr>
          <w:rFonts w:ascii="Arial" w:hAnsi="Arial" w:cs="Arial"/>
          <w:szCs w:val="24"/>
        </w:rPr>
      </w:pPr>
      <w:r w:rsidRPr="00175FBA">
        <w:rPr>
          <w:rFonts w:ascii="Arial" w:hAnsi="Arial" w:cs="Arial"/>
          <w:szCs w:val="24"/>
        </w:rPr>
        <w:t>10.</w:t>
      </w:r>
      <w:r w:rsidRPr="00175FBA" w:rsidR="00A367AA">
        <w:rPr>
          <w:rFonts w:ascii="Arial" w:hAnsi="Arial" w:cs="Arial"/>
          <w:szCs w:val="24"/>
        </w:rPr>
        <w:tab/>
      </w:r>
      <w:r w:rsidRPr="00FD67EF">
        <w:rPr>
          <w:rFonts w:ascii="Arial" w:hAnsi="Arial" w:cs="Arial"/>
          <w:szCs w:val="24"/>
          <w:u w:val="single"/>
        </w:rPr>
        <w:t>Appropriations Limit</w:t>
      </w:r>
      <w:r w:rsidRPr="00FD67EF">
        <w:rPr>
          <w:rFonts w:ascii="Arial" w:hAnsi="Arial" w:cs="Arial"/>
          <w:szCs w:val="24"/>
        </w:rPr>
        <w:t xml:space="preserve">. The </w:t>
      </w:r>
      <w:r w:rsidRPr="00FD67EF" w:rsidR="002455AD">
        <w:rPr>
          <w:rFonts w:ascii="Arial" w:hAnsi="Arial" w:cs="Arial"/>
          <w:szCs w:val="24"/>
        </w:rPr>
        <w:t>City Council</w:t>
      </w:r>
      <w:r w:rsidRPr="00FD67EF" w:rsidR="00FA5360">
        <w:rPr>
          <w:rFonts w:ascii="Arial" w:hAnsi="Arial" w:cs="Arial"/>
          <w:szCs w:val="24"/>
        </w:rPr>
        <w:t xml:space="preserve"> </w:t>
      </w:r>
      <w:r w:rsidRPr="00FD67EF">
        <w:rPr>
          <w:rFonts w:ascii="Arial" w:hAnsi="Arial" w:cs="Arial"/>
          <w:szCs w:val="24"/>
        </w:rPr>
        <w:t>proposes to establish an appropriations limit for the CFD, pursuant to Article XIIIB, Section 8(h) of the California Constitution, at $100 Million (the “Appropriations Limit”). Such</w:t>
      </w:r>
      <w:r w:rsidRPr="00FD67EF" w:rsidR="007527FF">
        <w:rPr>
          <w:rFonts w:ascii="Arial" w:hAnsi="Arial" w:cs="Arial"/>
          <w:szCs w:val="24"/>
        </w:rPr>
        <w:t xml:space="preserve"> l</w:t>
      </w:r>
      <w:r w:rsidRPr="00FD67EF">
        <w:rPr>
          <w:rFonts w:ascii="Arial" w:hAnsi="Arial" w:cs="Arial"/>
          <w:szCs w:val="24"/>
        </w:rPr>
        <w:t>imit shall be adjusted for changes in the cost of living, or changes in population, pursuant to Section 53325.7 of the Act.</w:t>
      </w:r>
    </w:p>
    <w:p w:rsidRPr="00172FA0" w:rsidR="00AF79C8" w:rsidP="00175FBA" w:rsidRDefault="00DF14FA" w14:paraId="4C9A1883" w14:textId="3D7A3837">
      <w:pPr>
        <w:autoSpaceDE w:val="0"/>
        <w:autoSpaceDN w:val="0"/>
        <w:adjustRightInd w:val="0"/>
        <w:spacing w:before="240"/>
        <w:ind w:left="720" w:hanging="360"/>
        <w:jc w:val="both"/>
        <w:rPr>
          <w:rFonts w:ascii="Arial" w:hAnsi="Arial" w:cs="Arial"/>
        </w:rPr>
      </w:pPr>
      <w:r w:rsidRPr="4ABA4B43">
        <w:rPr>
          <w:rFonts w:ascii="Arial" w:hAnsi="Arial" w:cs="Arial"/>
        </w:rPr>
        <w:t>11.</w:t>
      </w:r>
      <w:r w:rsidR="00A367AA">
        <w:tab/>
      </w:r>
      <w:r w:rsidRPr="4ABA4B43">
        <w:rPr>
          <w:rFonts w:ascii="Arial" w:hAnsi="Arial" w:cs="Arial"/>
          <w:u w:val="single"/>
        </w:rPr>
        <w:t>Election</w:t>
      </w:r>
      <w:r w:rsidRPr="4ABA4B43">
        <w:rPr>
          <w:rFonts w:ascii="Arial" w:hAnsi="Arial" w:cs="Arial"/>
        </w:rPr>
        <w:t xml:space="preserve">. A special election of the CFD is hereby called for </w:t>
      </w:r>
      <w:r w:rsidRPr="4ABA4B43" w:rsidR="00DD2A32">
        <w:rPr>
          <w:rFonts w:ascii="Arial" w:hAnsi="Arial" w:cs="Arial"/>
        </w:rPr>
        <w:t xml:space="preserve">November </w:t>
      </w:r>
      <w:r w:rsidRPr="4ABA4B43" w:rsidR="006D4528">
        <w:rPr>
          <w:rFonts w:ascii="Arial" w:hAnsi="Arial" w:cs="Arial"/>
        </w:rPr>
        <w:t>2</w:t>
      </w:r>
      <w:r w:rsidRPr="4ABA4B43" w:rsidR="00722880">
        <w:rPr>
          <w:rFonts w:ascii="Arial" w:hAnsi="Arial" w:cs="Arial"/>
        </w:rPr>
        <w:t>1, 202</w:t>
      </w:r>
      <w:r w:rsidRPr="4ABA4B43" w:rsidR="006D4528">
        <w:rPr>
          <w:rFonts w:ascii="Arial" w:hAnsi="Arial" w:cs="Arial"/>
        </w:rPr>
        <w:t>3</w:t>
      </w:r>
      <w:r w:rsidRPr="4ABA4B43">
        <w:rPr>
          <w:rFonts w:ascii="Arial" w:hAnsi="Arial" w:cs="Arial"/>
        </w:rPr>
        <w:t xml:space="preserve"> (the “Election”). The Election shall be held in the City Council Chambers located at 14177 Frederick Street, Moreno Valley, California 92553 immediately following the adoption of this Resolution, and closing fifteen minutes after the adoption of this Resolution. However, </w:t>
      </w:r>
      <w:r w:rsidRPr="4ABA4B43" w:rsidR="006B6FEC">
        <w:rPr>
          <w:rFonts w:ascii="Arial" w:hAnsi="Arial" w:cs="Arial"/>
        </w:rPr>
        <w:t>the</w:t>
      </w:r>
      <w:r w:rsidRPr="4ABA4B43" w:rsidR="006E068F">
        <w:rPr>
          <w:rFonts w:ascii="Arial" w:hAnsi="Arial" w:cs="Arial"/>
        </w:rPr>
        <w:t xml:space="preserve"> </w:t>
      </w:r>
      <w:r w:rsidRPr="4ABA4B43" w:rsidR="00FA5360">
        <w:rPr>
          <w:rFonts w:ascii="Arial" w:hAnsi="Arial" w:cs="Arial"/>
        </w:rPr>
        <w:t>City Clerk</w:t>
      </w:r>
      <w:r w:rsidRPr="4ABA4B43" w:rsidR="006B6FEC">
        <w:rPr>
          <w:rFonts w:ascii="Arial" w:hAnsi="Arial" w:cs="Arial"/>
        </w:rPr>
        <w:t xml:space="preserve"> of the City of Moreno Valley</w:t>
      </w:r>
      <w:r w:rsidRPr="4ABA4B43" w:rsidR="00FA5360">
        <w:rPr>
          <w:rFonts w:ascii="Arial" w:hAnsi="Arial" w:cs="Arial"/>
        </w:rPr>
        <w:t xml:space="preserve"> </w:t>
      </w:r>
      <w:r w:rsidRPr="4ABA4B43">
        <w:rPr>
          <w:rFonts w:ascii="Arial" w:hAnsi="Arial" w:cs="Arial"/>
        </w:rPr>
        <w:t xml:space="preserve">may close the Election at any earlier time if all the qualified voters have voted. All time limits specified in Section 53326 of the Act, analysis, arguments and all requirements of law pertaining to the conduct of the Election have been waived by unanimous written consent to such waiver from the qualified electors of the CFD. The </w:t>
      </w:r>
      <w:r w:rsidRPr="4ABA4B43" w:rsidR="003A3E45">
        <w:rPr>
          <w:rFonts w:ascii="Arial" w:hAnsi="Arial" w:cs="Arial"/>
        </w:rPr>
        <w:t>City Clerk</w:t>
      </w:r>
      <w:r w:rsidRPr="4ABA4B43">
        <w:rPr>
          <w:rFonts w:ascii="Arial" w:hAnsi="Arial" w:cs="Arial"/>
        </w:rPr>
        <w:t xml:space="preserve">, as elections official, will conduct the election and has concurred with such waiver. The </w:t>
      </w:r>
      <w:r w:rsidRPr="4ABA4B43" w:rsidR="003A3E45">
        <w:rPr>
          <w:rFonts w:ascii="Arial" w:hAnsi="Arial" w:cs="Arial"/>
        </w:rPr>
        <w:t>City Clerk</w:t>
      </w:r>
      <w:r w:rsidRPr="4ABA4B43" w:rsidR="00FA5360">
        <w:rPr>
          <w:rFonts w:ascii="Arial" w:hAnsi="Arial" w:cs="Arial"/>
        </w:rPr>
        <w:t xml:space="preserve"> </w:t>
      </w:r>
      <w:r w:rsidRPr="4ABA4B43">
        <w:rPr>
          <w:rFonts w:ascii="Arial" w:hAnsi="Arial" w:cs="Arial"/>
        </w:rPr>
        <w:t xml:space="preserve">may close the election and canvass the ballots once all ballots have been received. The vote will be by the landowners of the CFD, and each landowner of the CFD who is the owner of record at the close of the Hearing, or is the authorized representative thereof, shall have one vote for each acre or portion of an acre of land that he or she owns within the CFD. The </w:t>
      </w:r>
      <w:r w:rsidRPr="4ABA4B43" w:rsidR="00143792">
        <w:rPr>
          <w:rFonts w:ascii="Arial" w:hAnsi="Arial" w:cs="Arial"/>
        </w:rPr>
        <w:t>City Council</w:t>
      </w:r>
      <w:r w:rsidRPr="4ABA4B43">
        <w:rPr>
          <w:rFonts w:ascii="Arial" w:hAnsi="Arial" w:cs="Arial"/>
        </w:rPr>
        <w:t xml:space="preserve"> determines that the identities of the landowners of the CFD (and the number of acres, or portions thereof, of land in the CFD that is owned by each such landowner) is as set forth in Exhibit A to this Resolution, which is attached hereto and incorporated herein by reference.</w:t>
      </w:r>
    </w:p>
    <w:p w:rsidRPr="00A83B51" w:rsidR="00DF14FA" w:rsidP="00175FBA" w:rsidRDefault="00DF14FA" w14:paraId="1BBDD3A8" w14:textId="089A4AC7">
      <w:pPr>
        <w:autoSpaceDE w:val="0"/>
        <w:autoSpaceDN w:val="0"/>
        <w:adjustRightInd w:val="0"/>
        <w:spacing w:before="240"/>
        <w:ind w:left="720" w:hanging="360"/>
        <w:jc w:val="both"/>
        <w:rPr>
          <w:rFonts w:ascii="Arial" w:hAnsi="Arial" w:cs="Arial"/>
          <w:szCs w:val="24"/>
        </w:rPr>
      </w:pPr>
      <w:r w:rsidRPr="00172FA0">
        <w:rPr>
          <w:rFonts w:ascii="Arial" w:hAnsi="Arial" w:cs="Arial"/>
          <w:szCs w:val="24"/>
        </w:rPr>
        <w:t>12.</w:t>
      </w:r>
      <w:r w:rsidRPr="00172FA0" w:rsidR="00751EC8">
        <w:rPr>
          <w:rFonts w:ascii="Arial" w:hAnsi="Arial" w:cs="Arial"/>
          <w:szCs w:val="24"/>
        </w:rPr>
        <w:tab/>
      </w:r>
      <w:r w:rsidRPr="00A83B51">
        <w:rPr>
          <w:rFonts w:ascii="Arial" w:hAnsi="Arial" w:cs="Arial"/>
          <w:u w:val="single"/>
        </w:rPr>
        <w:t>Ballot Measure</w:t>
      </w:r>
      <w:r w:rsidRPr="00A83B51">
        <w:rPr>
          <w:rFonts w:ascii="Arial" w:hAnsi="Arial" w:cs="Arial"/>
          <w:szCs w:val="24"/>
        </w:rPr>
        <w:t>. The levy of the Special Tax, and the establishment of the Appropriations Limit, are hereby submitted to the qualified electors of the CFD at the Election. The question to be put to the qualified electors shall be as set forth below:</w:t>
      </w:r>
    </w:p>
    <w:p w:rsidR="006C4587" w:rsidP="26153202" w:rsidRDefault="00FE2820" w14:paraId="4BCBB15C" w14:textId="32E1F502">
      <w:pPr>
        <w:autoSpaceDE w:val="0"/>
        <w:autoSpaceDN w:val="0"/>
        <w:adjustRightInd w:val="0"/>
        <w:spacing w:before="240"/>
        <w:ind w:left="720"/>
        <w:jc w:val="both"/>
        <w:rPr>
          <w:rFonts w:ascii="Arial" w:hAnsi="Arial" w:cs="Arial"/>
        </w:rPr>
      </w:pPr>
      <w:r w:rsidRPr="26153202">
        <w:rPr>
          <w:rFonts w:ascii="Arial" w:hAnsi="Arial" w:cs="Arial"/>
        </w:rPr>
        <w:t>“Shall an annual special tax be levied against each parcel of real property within Community Facilities District No. 2023-01 (Public Safety Services) for five hundred years to fund public safety services and CFD administrative expenses, generally at the maximum annual rate of $242 per single family residential unit, $206 per other residential unit, and $56 per 1,000 square feet of non-residential improvements (all subject to CPI adjustment), and expected to initially generate $1</w:t>
      </w:r>
      <w:r w:rsidRPr="26153202" w:rsidR="7265D7D9">
        <w:rPr>
          <w:rFonts w:ascii="Arial" w:hAnsi="Arial" w:cs="Arial"/>
        </w:rPr>
        <w:t>7</w:t>
      </w:r>
      <w:r w:rsidRPr="26153202">
        <w:rPr>
          <w:rFonts w:ascii="Arial" w:hAnsi="Arial" w:cs="Arial"/>
        </w:rPr>
        <w:t xml:space="preserve">,000 in annual revenue and shall the appropriations limit for the CFD be established at $100 Million?” </w:t>
      </w:r>
    </w:p>
    <w:p w:rsidRPr="00316711" w:rsidR="00DF14FA" w:rsidP="00175FBA" w:rsidRDefault="00DF14FA" w14:paraId="4AC11499" w14:textId="3FF597C2">
      <w:pPr>
        <w:autoSpaceDE w:val="0"/>
        <w:autoSpaceDN w:val="0"/>
        <w:adjustRightInd w:val="0"/>
        <w:spacing w:before="240"/>
        <w:ind w:left="720" w:hanging="360"/>
        <w:jc w:val="both"/>
        <w:rPr>
          <w:rFonts w:ascii="Arial" w:hAnsi="Arial" w:cs="Arial"/>
          <w:szCs w:val="24"/>
        </w:rPr>
      </w:pPr>
      <w:r w:rsidRPr="005E40EC">
        <w:rPr>
          <w:rFonts w:ascii="Arial" w:hAnsi="Arial" w:cs="Arial"/>
          <w:szCs w:val="24"/>
        </w:rPr>
        <w:t>13.</w:t>
      </w:r>
      <w:r w:rsidRPr="005E40EC" w:rsidR="00751EC8">
        <w:rPr>
          <w:rFonts w:ascii="Arial" w:hAnsi="Arial" w:cs="Arial"/>
          <w:szCs w:val="24"/>
        </w:rPr>
        <w:tab/>
      </w:r>
      <w:r w:rsidRPr="00316711">
        <w:rPr>
          <w:rFonts w:ascii="Arial" w:hAnsi="Arial" w:cs="Arial"/>
          <w:szCs w:val="24"/>
          <w:u w:val="single"/>
        </w:rPr>
        <w:t>Conduct of Election</w:t>
      </w:r>
      <w:r w:rsidRPr="00316711">
        <w:rPr>
          <w:rFonts w:ascii="Arial" w:hAnsi="Arial" w:cs="Arial"/>
          <w:szCs w:val="24"/>
        </w:rPr>
        <w:t xml:space="preserve">. The </w:t>
      </w:r>
      <w:r w:rsidRPr="00316711" w:rsidR="003A31CB">
        <w:rPr>
          <w:rFonts w:ascii="Arial" w:hAnsi="Arial" w:cs="Arial"/>
          <w:szCs w:val="24"/>
        </w:rPr>
        <w:t>City Clerk</w:t>
      </w:r>
      <w:r w:rsidRPr="00316711" w:rsidR="00B21EC8">
        <w:rPr>
          <w:rFonts w:ascii="Arial" w:hAnsi="Arial" w:cs="Arial"/>
          <w:szCs w:val="24"/>
        </w:rPr>
        <w:t xml:space="preserve"> </w:t>
      </w:r>
      <w:r w:rsidRPr="00316711">
        <w:rPr>
          <w:rFonts w:ascii="Arial" w:hAnsi="Arial" w:cs="Arial"/>
          <w:szCs w:val="24"/>
        </w:rPr>
        <w:t>is authorized to take all actions necessary for the conduct of the Election.</w:t>
      </w:r>
    </w:p>
    <w:p w:rsidRPr="008978FD" w:rsidR="00DF14FA" w:rsidP="00175FBA" w:rsidRDefault="00DF14FA" w14:paraId="6E2B951D" w14:textId="223374A9">
      <w:pPr>
        <w:autoSpaceDE w:val="0"/>
        <w:autoSpaceDN w:val="0"/>
        <w:adjustRightInd w:val="0"/>
        <w:spacing w:before="240"/>
        <w:ind w:left="720" w:hanging="360"/>
        <w:jc w:val="both"/>
        <w:rPr>
          <w:rFonts w:ascii="Arial" w:hAnsi="Arial" w:cs="Arial"/>
          <w:szCs w:val="24"/>
        </w:rPr>
      </w:pPr>
      <w:r w:rsidRPr="00316711">
        <w:rPr>
          <w:rFonts w:ascii="Arial" w:hAnsi="Arial" w:cs="Arial"/>
          <w:szCs w:val="24"/>
        </w:rPr>
        <w:t>14.</w:t>
      </w:r>
      <w:r w:rsidRPr="00316711" w:rsidR="00751EC8">
        <w:rPr>
          <w:rFonts w:ascii="Arial" w:hAnsi="Arial" w:cs="Arial"/>
          <w:szCs w:val="24"/>
        </w:rPr>
        <w:tab/>
      </w:r>
      <w:r w:rsidRPr="008978FD">
        <w:rPr>
          <w:rFonts w:ascii="Arial" w:hAnsi="Arial" w:cs="Arial"/>
          <w:szCs w:val="24"/>
          <w:u w:val="single"/>
        </w:rPr>
        <w:t>Notice of Special Tax Lien</w:t>
      </w:r>
      <w:r w:rsidRPr="008978FD">
        <w:rPr>
          <w:rFonts w:ascii="Arial" w:hAnsi="Arial" w:cs="Arial"/>
          <w:szCs w:val="24"/>
        </w:rPr>
        <w:t>. Upon recordation of a notice of special tax lien pursuant to Section 3114.5 of the Streets and Highways Code, a continuing lien to secure each levy of the Special Tax shall attach to all nonexempt real property in the CFD and this lien shall continue in force and effect until collection of the tax by the legislative body ceases. The special tax may not be prepaid and is a perpetual annual tax.</w:t>
      </w:r>
    </w:p>
    <w:p w:rsidRPr="008978FD" w:rsidR="00DF14FA" w:rsidP="00175FBA" w:rsidRDefault="00DF14FA" w14:paraId="59803345" w14:textId="2B0F2BFF">
      <w:pPr>
        <w:autoSpaceDE w:val="0"/>
        <w:autoSpaceDN w:val="0"/>
        <w:adjustRightInd w:val="0"/>
        <w:spacing w:before="240"/>
        <w:ind w:left="720" w:hanging="360"/>
        <w:jc w:val="both"/>
        <w:rPr>
          <w:rFonts w:ascii="Arial" w:hAnsi="Arial" w:cs="Arial"/>
          <w:szCs w:val="24"/>
        </w:rPr>
      </w:pPr>
      <w:r w:rsidRPr="008978FD">
        <w:rPr>
          <w:rFonts w:ascii="Arial" w:hAnsi="Arial" w:cs="Arial"/>
          <w:szCs w:val="24"/>
        </w:rPr>
        <w:t>15.</w:t>
      </w:r>
      <w:r w:rsidRPr="008978FD" w:rsidR="00751EC8">
        <w:rPr>
          <w:rFonts w:ascii="Arial" w:hAnsi="Arial" w:cs="Arial"/>
          <w:szCs w:val="24"/>
        </w:rPr>
        <w:tab/>
      </w:r>
      <w:r w:rsidRPr="008978FD">
        <w:rPr>
          <w:rFonts w:ascii="Arial" w:hAnsi="Arial" w:cs="Arial"/>
          <w:szCs w:val="24"/>
          <w:u w:val="single"/>
        </w:rPr>
        <w:t>Severability</w:t>
      </w:r>
      <w:r w:rsidRPr="008978FD">
        <w:rPr>
          <w:rFonts w:ascii="Arial" w:hAnsi="Arial" w:cs="Arial"/>
          <w:szCs w:val="24"/>
        </w:rPr>
        <w:t xml:space="preserve">. If any section, subsection, sentence, clause or phrase of this resolution is for any reason held to be invalid or unconstitutional by the decision of any court of competent jurisdiction, such decision shall not affect the validity of the remaining portions of the resolution. The </w:t>
      </w:r>
      <w:r w:rsidRPr="008978FD" w:rsidR="002455AD">
        <w:rPr>
          <w:rFonts w:ascii="Arial" w:hAnsi="Arial" w:cs="Arial"/>
          <w:szCs w:val="24"/>
        </w:rPr>
        <w:t>City Council</w:t>
      </w:r>
      <w:r w:rsidRPr="008978FD">
        <w:rPr>
          <w:rFonts w:ascii="Arial" w:hAnsi="Arial" w:cs="Arial"/>
          <w:szCs w:val="24"/>
        </w:rPr>
        <w:t xml:space="preserve"> hereby declares that it would have passed this resolution and each section, subsection, sentence, clause and phrase hereof, irrespective of the fact that any one or more of the sections, subsections, sentences, clauses or phases hereof be declares invalid or unconstitutional.</w:t>
      </w:r>
    </w:p>
    <w:p w:rsidRPr="00A367AA" w:rsidR="00DF14FA" w:rsidP="00A367AA" w:rsidRDefault="00DF14FA" w14:paraId="5FCE05A1" w14:textId="67A346AB">
      <w:pPr>
        <w:autoSpaceDE w:val="0"/>
        <w:autoSpaceDN w:val="0"/>
        <w:adjustRightInd w:val="0"/>
        <w:spacing w:before="240"/>
        <w:ind w:left="720" w:hanging="360"/>
        <w:jc w:val="both"/>
        <w:rPr>
          <w:rFonts w:ascii="Arial" w:hAnsi="Arial" w:cs="Arial"/>
          <w:szCs w:val="24"/>
        </w:rPr>
      </w:pPr>
      <w:r w:rsidRPr="00A367AA">
        <w:rPr>
          <w:rFonts w:ascii="Arial" w:hAnsi="Arial" w:cs="Arial"/>
          <w:szCs w:val="24"/>
        </w:rPr>
        <w:t>16.</w:t>
      </w:r>
      <w:r w:rsidR="00751EC8">
        <w:rPr>
          <w:rFonts w:ascii="Arial" w:hAnsi="Arial" w:cs="Arial"/>
          <w:szCs w:val="24"/>
        </w:rPr>
        <w:tab/>
      </w:r>
      <w:r w:rsidRPr="00A367AA">
        <w:rPr>
          <w:rFonts w:ascii="Arial" w:hAnsi="Arial" w:cs="Arial"/>
          <w:szCs w:val="24"/>
          <w:u w:val="single"/>
        </w:rPr>
        <w:t>Effective Date</w:t>
      </w:r>
      <w:r w:rsidRPr="00A367AA">
        <w:rPr>
          <w:rFonts w:ascii="Arial" w:hAnsi="Arial" w:cs="Arial"/>
          <w:szCs w:val="24"/>
        </w:rPr>
        <w:t>. This Resolution shall be effective immediately upon adoption.</w:t>
      </w:r>
    </w:p>
    <w:p w:rsidRPr="00A367AA" w:rsidR="00DF14FA" w:rsidP="00A367AA" w:rsidRDefault="00DF14FA" w14:paraId="021A0710" w14:textId="2A8DCF2B">
      <w:pPr>
        <w:autoSpaceDE w:val="0"/>
        <w:autoSpaceDN w:val="0"/>
        <w:adjustRightInd w:val="0"/>
        <w:spacing w:before="240"/>
        <w:ind w:left="720" w:hanging="360"/>
        <w:jc w:val="both"/>
        <w:rPr>
          <w:rFonts w:ascii="Arial" w:hAnsi="Arial" w:cs="Arial"/>
          <w:szCs w:val="24"/>
        </w:rPr>
      </w:pPr>
      <w:r w:rsidRPr="00A367AA">
        <w:rPr>
          <w:rFonts w:ascii="Arial" w:hAnsi="Arial" w:cs="Arial"/>
          <w:szCs w:val="24"/>
        </w:rPr>
        <w:t>17.</w:t>
      </w:r>
      <w:r w:rsidR="00751EC8">
        <w:rPr>
          <w:rFonts w:ascii="Arial" w:hAnsi="Arial" w:cs="Arial"/>
          <w:szCs w:val="24"/>
        </w:rPr>
        <w:tab/>
      </w:r>
      <w:r w:rsidRPr="00A367AA">
        <w:rPr>
          <w:rFonts w:ascii="Arial" w:hAnsi="Arial" w:cs="Arial"/>
          <w:szCs w:val="24"/>
          <w:u w:val="single"/>
        </w:rPr>
        <w:t>Certification</w:t>
      </w:r>
      <w:r w:rsidRPr="00A367AA">
        <w:rPr>
          <w:rFonts w:ascii="Arial" w:hAnsi="Arial" w:cs="Arial"/>
          <w:szCs w:val="24"/>
        </w:rPr>
        <w:t xml:space="preserve">. The </w:t>
      </w:r>
      <w:r w:rsidR="00B21EC8">
        <w:rPr>
          <w:rFonts w:ascii="Arial" w:hAnsi="Arial" w:cs="Arial"/>
          <w:szCs w:val="24"/>
        </w:rPr>
        <w:t xml:space="preserve">City Clerk </w:t>
      </w:r>
      <w:r w:rsidRPr="00A367AA">
        <w:rPr>
          <w:rFonts w:ascii="Arial" w:hAnsi="Arial" w:cs="Arial"/>
          <w:szCs w:val="24"/>
        </w:rPr>
        <w:t xml:space="preserve">shall certify to the adoption of this </w:t>
      </w:r>
      <w:r w:rsidRPr="00A367AA" w:rsidR="00BF491D">
        <w:rPr>
          <w:rFonts w:ascii="Arial" w:hAnsi="Arial" w:cs="Arial"/>
          <w:szCs w:val="24"/>
        </w:rPr>
        <w:t>Resolution and</w:t>
      </w:r>
      <w:r w:rsidRPr="00A367AA">
        <w:rPr>
          <w:rFonts w:ascii="Arial" w:hAnsi="Arial" w:cs="Arial"/>
          <w:szCs w:val="24"/>
        </w:rPr>
        <w:t xml:space="preserve"> shall maintain on file as a public record this Resolution.</w:t>
      </w:r>
    </w:p>
    <w:p w:rsidRPr="00A367AA" w:rsidR="00DF14FA" w:rsidP="00DF14FA" w:rsidRDefault="00DF14FA" w14:paraId="3B8D9FCB" w14:textId="77777777">
      <w:pPr>
        <w:pStyle w:val="BodyTextIndent"/>
        <w:rPr>
          <w:rFonts w:cs="Arial"/>
          <w:szCs w:val="24"/>
        </w:rPr>
      </w:pPr>
    </w:p>
    <w:p w:rsidR="00D20A5A" w:rsidP="00DF14FA" w:rsidRDefault="00D20A5A" w14:paraId="580D85D0" w14:textId="77777777">
      <w:pPr>
        <w:pStyle w:val="BodyTextIndent"/>
        <w:rPr>
          <w:rFonts w:cs="Arial"/>
          <w:szCs w:val="24"/>
        </w:rPr>
      </w:pPr>
    </w:p>
    <w:p w:rsidRPr="00A367AA" w:rsidR="00BA0040" w:rsidP="00DF14FA" w:rsidRDefault="00DF14FA" w14:paraId="43380451" w14:textId="03FE3258">
      <w:pPr>
        <w:pStyle w:val="BodyTextIndent"/>
        <w:rPr>
          <w:rFonts w:cs="Arial"/>
          <w:szCs w:val="24"/>
        </w:rPr>
      </w:pPr>
      <w:r w:rsidRPr="00A367AA">
        <w:rPr>
          <w:rFonts w:cs="Arial"/>
          <w:szCs w:val="24"/>
        </w:rPr>
        <w:t xml:space="preserve">APPROVED AND ADOPTED this </w:t>
      </w:r>
      <w:r w:rsidR="00B21EC8">
        <w:rPr>
          <w:rFonts w:cs="Arial"/>
          <w:szCs w:val="24"/>
        </w:rPr>
        <w:t>2</w:t>
      </w:r>
      <w:r w:rsidRPr="00A367AA" w:rsidR="00722880">
        <w:rPr>
          <w:rFonts w:cs="Arial"/>
          <w:szCs w:val="24"/>
        </w:rPr>
        <w:t>1</w:t>
      </w:r>
      <w:r w:rsidRPr="00A367AA" w:rsidR="00722880">
        <w:rPr>
          <w:rFonts w:cs="Arial"/>
          <w:szCs w:val="24"/>
          <w:vertAlign w:val="superscript"/>
        </w:rPr>
        <w:t>st</w:t>
      </w:r>
      <w:r w:rsidRPr="00A367AA" w:rsidR="00722880">
        <w:rPr>
          <w:rFonts w:cs="Arial"/>
          <w:szCs w:val="24"/>
        </w:rPr>
        <w:t xml:space="preserve"> </w:t>
      </w:r>
      <w:r w:rsidRPr="00A367AA">
        <w:rPr>
          <w:rFonts w:cs="Arial"/>
          <w:szCs w:val="24"/>
        </w:rPr>
        <w:t xml:space="preserve">day of </w:t>
      </w:r>
      <w:r w:rsidR="00B21EC8">
        <w:rPr>
          <w:rFonts w:cs="Arial"/>
          <w:szCs w:val="24"/>
        </w:rPr>
        <w:t>November</w:t>
      </w:r>
      <w:r w:rsidRPr="00A367AA" w:rsidR="00B21EC8">
        <w:rPr>
          <w:rFonts w:cs="Arial"/>
          <w:szCs w:val="24"/>
        </w:rPr>
        <w:t xml:space="preserve"> </w:t>
      </w:r>
      <w:r w:rsidRPr="00A367AA" w:rsidR="00722880">
        <w:rPr>
          <w:rFonts w:cs="Arial"/>
          <w:szCs w:val="24"/>
        </w:rPr>
        <w:t>202</w:t>
      </w:r>
      <w:r w:rsidR="00B21EC8">
        <w:rPr>
          <w:rFonts w:cs="Arial"/>
          <w:szCs w:val="24"/>
        </w:rPr>
        <w:t>3</w:t>
      </w:r>
    </w:p>
    <w:p w:rsidRPr="00A367AA" w:rsidR="00BA0040" w:rsidRDefault="00BA0040" w14:paraId="570A728A" w14:textId="77777777">
      <w:pPr>
        <w:pStyle w:val="BodyTextIndent"/>
        <w:rPr>
          <w:rFonts w:cs="Arial"/>
          <w:szCs w:val="24"/>
        </w:rPr>
      </w:pPr>
    </w:p>
    <w:p w:rsidRPr="00A367AA" w:rsidR="00BA0040" w:rsidRDefault="00BA0040" w14:paraId="46D8ED2D" w14:textId="77777777">
      <w:pPr>
        <w:pStyle w:val="BodyTextIndent"/>
        <w:spacing w:before="0" w:after="0"/>
        <w:ind w:firstLine="0"/>
        <w:jc w:val="left"/>
        <w:rPr>
          <w:rFonts w:cs="Arial"/>
          <w:szCs w:val="24"/>
        </w:rPr>
      </w:pPr>
    </w:p>
    <w:p w:rsidRPr="00A367AA" w:rsidR="00BA0040" w:rsidP="00722880" w:rsidRDefault="00BA0040" w14:paraId="0B0FB769" w14:textId="77777777">
      <w:pPr>
        <w:pStyle w:val="BodyTextIndent"/>
        <w:spacing w:before="0" w:after="0"/>
        <w:ind w:left="4320" w:hanging="4320"/>
        <w:jc w:val="left"/>
        <w:rPr>
          <w:rFonts w:cs="Arial"/>
          <w:szCs w:val="24"/>
        </w:rPr>
      </w:pPr>
      <w:r w:rsidRPr="00A367AA">
        <w:rPr>
          <w:rFonts w:cs="Arial"/>
          <w:szCs w:val="24"/>
        </w:rPr>
        <w:tab/>
      </w:r>
      <w:r w:rsidRPr="00A367AA" w:rsidR="00722880">
        <w:rPr>
          <w:rFonts w:cs="Arial"/>
          <w:szCs w:val="24"/>
        </w:rPr>
        <w:t>_____</w:t>
      </w:r>
      <w:r w:rsidRPr="00A367AA">
        <w:rPr>
          <w:rFonts w:cs="Arial"/>
          <w:szCs w:val="24"/>
        </w:rPr>
        <w:t>___________________________</w:t>
      </w:r>
    </w:p>
    <w:p w:rsidRPr="00A367AA" w:rsidR="00722880" w:rsidP="002447B6" w:rsidRDefault="008D0215" w14:paraId="2C37325E" w14:textId="2EA71688">
      <w:pPr>
        <w:pStyle w:val="BodyTextIndent"/>
        <w:spacing w:before="0" w:after="0"/>
        <w:ind w:left="4320" w:hanging="4320"/>
        <w:jc w:val="left"/>
        <w:rPr>
          <w:rFonts w:cs="Arial"/>
          <w:szCs w:val="24"/>
        </w:rPr>
      </w:pPr>
      <w:r w:rsidRPr="00A367AA">
        <w:rPr>
          <w:rFonts w:cs="Arial"/>
          <w:szCs w:val="24"/>
        </w:rPr>
        <w:tab/>
      </w:r>
      <w:r w:rsidRPr="00A367AA" w:rsidR="00FD1824">
        <w:rPr>
          <w:rFonts w:cs="Arial"/>
          <w:szCs w:val="24"/>
        </w:rPr>
        <w:t>Mayor of the City of Moreno Valley</w:t>
      </w:r>
    </w:p>
    <w:p w:rsidRPr="00A367AA" w:rsidR="00BA0040" w:rsidRDefault="00BA0040" w14:paraId="5C941A96" w14:textId="77777777">
      <w:pPr>
        <w:pStyle w:val="BodyTextIndent"/>
        <w:spacing w:before="0" w:after="0"/>
        <w:ind w:firstLine="0"/>
        <w:jc w:val="left"/>
        <w:rPr>
          <w:rFonts w:cs="Arial"/>
          <w:szCs w:val="24"/>
        </w:rPr>
      </w:pPr>
    </w:p>
    <w:p w:rsidRPr="00A367AA" w:rsidR="00C77F39" w:rsidRDefault="00C77F39" w14:paraId="38CCCF8C" w14:textId="77777777">
      <w:pPr>
        <w:pStyle w:val="BodyTextIndent"/>
        <w:spacing w:before="0" w:after="0"/>
        <w:ind w:firstLine="0"/>
        <w:jc w:val="left"/>
        <w:rPr>
          <w:rFonts w:cs="Arial"/>
          <w:szCs w:val="24"/>
        </w:rPr>
      </w:pPr>
    </w:p>
    <w:p w:rsidRPr="00A367AA" w:rsidR="00BA0040" w:rsidRDefault="00BA0040" w14:paraId="24430CA5" w14:textId="77777777">
      <w:pPr>
        <w:pStyle w:val="BodyTextIndent"/>
        <w:spacing w:before="0" w:after="0"/>
        <w:ind w:firstLine="0"/>
        <w:jc w:val="left"/>
        <w:rPr>
          <w:rFonts w:cs="Arial"/>
          <w:szCs w:val="24"/>
        </w:rPr>
      </w:pPr>
      <w:r w:rsidRPr="00A367AA">
        <w:rPr>
          <w:rFonts w:cs="Arial"/>
          <w:szCs w:val="24"/>
        </w:rPr>
        <w:t>ATTEST:</w:t>
      </w:r>
    </w:p>
    <w:p w:rsidRPr="00A367AA" w:rsidR="00BA0040" w:rsidRDefault="00BA0040" w14:paraId="3B48E72A" w14:textId="77777777">
      <w:pPr>
        <w:pStyle w:val="BodyTextIndent"/>
        <w:spacing w:before="0" w:after="0"/>
        <w:ind w:firstLine="0"/>
        <w:jc w:val="left"/>
        <w:rPr>
          <w:rFonts w:cs="Arial"/>
          <w:szCs w:val="24"/>
        </w:rPr>
      </w:pPr>
    </w:p>
    <w:p w:rsidRPr="00A367AA" w:rsidR="00BA0040" w:rsidRDefault="00BA0040" w14:paraId="76D90C33" w14:textId="77777777">
      <w:pPr>
        <w:pStyle w:val="BodyTextIndent"/>
        <w:spacing w:before="0" w:after="0"/>
        <w:ind w:firstLine="0"/>
        <w:jc w:val="left"/>
        <w:rPr>
          <w:rFonts w:cs="Arial"/>
          <w:szCs w:val="24"/>
        </w:rPr>
      </w:pPr>
    </w:p>
    <w:p w:rsidRPr="00A367AA" w:rsidR="00BA0040" w:rsidRDefault="00BA0040" w14:paraId="7FB5E77A" w14:textId="77777777">
      <w:pPr>
        <w:pStyle w:val="BodyTextIndent"/>
        <w:spacing w:before="0" w:after="0"/>
        <w:ind w:firstLine="0"/>
        <w:jc w:val="left"/>
        <w:rPr>
          <w:rFonts w:cs="Arial"/>
          <w:szCs w:val="24"/>
        </w:rPr>
      </w:pPr>
    </w:p>
    <w:p w:rsidRPr="00A367AA" w:rsidR="00BA0040" w:rsidRDefault="00BA0040" w14:paraId="007E2358" w14:textId="77777777">
      <w:pPr>
        <w:pStyle w:val="BodyTextIndent"/>
        <w:spacing w:before="0" w:after="0"/>
        <w:ind w:firstLine="0"/>
        <w:jc w:val="left"/>
        <w:rPr>
          <w:rFonts w:cs="Arial"/>
          <w:szCs w:val="24"/>
        </w:rPr>
      </w:pPr>
      <w:r w:rsidRPr="00A367AA">
        <w:rPr>
          <w:rFonts w:cs="Arial"/>
          <w:szCs w:val="24"/>
        </w:rPr>
        <w:t>____________________________</w:t>
      </w:r>
    </w:p>
    <w:p w:rsidRPr="00A367AA" w:rsidR="00BA0040" w:rsidP="00722880" w:rsidRDefault="00B21EC8" w14:paraId="7F2706C6" w14:textId="529BA6CF">
      <w:pPr>
        <w:pStyle w:val="BodyTextIndent"/>
        <w:spacing w:before="0" w:after="0"/>
        <w:ind w:firstLine="0"/>
        <w:jc w:val="left"/>
        <w:rPr>
          <w:rFonts w:cs="Arial"/>
          <w:szCs w:val="24"/>
        </w:rPr>
      </w:pPr>
      <w:r>
        <w:rPr>
          <w:rFonts w:cs="Arial"/>
          <w:szCs w:val="24"/>
        </w:rPr>
        <w:t>City Clerk of the City of Moreno Valley</w:t>
      </w:r>
    </w:p>
    <w:p w:rsidRPr="00A367AA" w:rsidR="00722880" w:rsidP="00722880" w:rsidRDefault="00722880" w14:paraId="173BE97F" w14:textId="77777777">
      <w:pPr>
        <w:pStyle w:val="BodyTextIndent"/>
        <w:spacing w:before="0" w:after="0"/>
        <w:ind w:firstLine="0"/>
        <w:jc w:val="left"/>
        <w:rPr>
          <w:rFonts w:cs="Arial"/>
          <w:szCs w:val="24"/>
        </w:rPr>
      </w:pPr>
    </w:p>
    <w:p w:rsidRPr="00A367AA" w:rsidR="00722880" w:rsidP="00722880" w:rsidRDefault="00722880" w14:paraId="70796182" w14:textId="77777777">
      <w:pPr>
        <w:pStyle w:val="BodyTextIndent"/>
        <w:spacing w:before="0" w:after="0"/>
        <w:ind w:firstLine="0"/>
        <w:jc w:val="left"/>
        <w:rPr>
          <w:rFonts w:cs="Arial"/>
          <w:szCs w:val="24"/>
        </w:rPr>
      </w:pPr>
    </w:p>
    <w:p w:rsidRPr="00A367AA" w:rsidR="00BA0040" w:rsidRDefault="00BA0040" w14:paraId="7B9EB727" w14:textId="77777777">
      <w:pPr>
        <w:ind w:right="-1440"/>
        <w:jc w:val="both"/>
        <w:rPr>
          <w:rFonts w:ascii="Arial" w:hAnsi="Arial" w:cs="Arial"/>
          <w:szCs w:val="24"/>
        </w:rPr>
      </w:pPr>
      <w:r w:rsidRPr="00A367AA">
        <w:rPr>
          <w:rFonts w:ascii="Arial" w:hAnsi="Arial" w:cs="Arial"/>
          <w:szCs w:val="24"/>
        </w:rPr>
        <w:t>APPROVED AS TO FORM:</w:t>
      </w:r>
    </w:p>
    <w:p w:rsidRPr="00A367AA" w:rsidR="00BA0040" w:rsidRDefault="00BA0040" w14:paraId="12E547FC" w14:textId="77777777">
      <w:pPr>
        <w:ind w:right="-1440"/>
        <w:jc w:val="both"/>
        <w:rPr>
          <w:rFonts w:ascii="Arial" w:hAnsi="Arial" w:cs="Arial"/>
          <w:szCs w:val="24"/>
        </w:rPr>
      </w:pPr>
    </w:p>
    <w:p w:rsidRPr="00A367AA" w:rsidR="00BA0040" w:rsidRDefault="00BA0040" w14:paraId="010748EC" w14:textId="77777777">
      <w:pPr>
        <w:ind w:right="-1440"/>
        <w:jc w:val="both"/>
        <w:rPr>
          <w:rFonts w:ascii="Arial" w:hAnsi="Arial" w:cs="Arial"/>
          <w:szCs w:val="24"/>
        </w:rPr>
      </w:pPr>
    </w:p>
    <w:p w:rsidRPr="00A367AA" w:rsidR="00BA0040" w:rsidRDefault="00BA0040" w14:paraId="0F8525F5" w14:textId="77777777">
      <w:pPr>
        <w:ind w:right="-1440"/>
        <w:jc w:val="both"/>
        <w:rPr>
          <w:rFonts w:ascii="Arial" w:hAnsi="Arial" w:cs="Arial"/>
          <w:szCs w:val="24"/>
        </w:rPr>
      </w:pPr>
    </w:p>
    <w:p w:rsidRPr="00A367AA" w:rsidR="00BA0040" w:rsidRDefault="00BA0040" w14:paraId="020DDF88" w14:textId="77777777">
      <w:pPr>
        <w:ind w:right="-1440"/>
        <w:jc w:val="both"/>
        <w:rPr>
          <w:rFonts w:ascii="Arial" w:hAnsi="Arial" w:cs="Arial"/>
          <w:szCs w:val="24"/>
        </w:rPr>
      </w:pPr>
      <w:r w:rsidRPr="00A367AA">
        <w:rPr>
          <w:rFonts w:ascii="Arial" w:hAnsi="Arial" w:cs="Arial"/>
          <w:szCs w:val="24"/>
        </w:rPr>
        <w:t>____________________________</w:t>
      </w:r>
    </w:p>
    <w:p w:rsidRPr="00A367AA" w:rsidR="00722880" w:rsidP="00B21EC8" w:rsidRDefault="00722880" w14:paraId="2F9D1D23" w14:textId="3D29A56C">
      <w:pPr>
        <w:ind w:right="-1440"/>
        <w:rPr>
          <w:rFonts w:ascii="Arial" w:hAnsi="Arial" w:cs="Arial"/>
          <w:szCs w:val="24"/>
        </w:rPr>
      </w:pPr>
      <w:r w:rsidRPr="00A367AA">
        <w:rPr>
          <w:rFonts w:ascii="Arial" w:hAnsi="Arial" w:cs="Arial"/>
          <w:szCs w:val="24"/>
        </w:rPr>
        <w:t>City Attorney</w:t>
      </w:r>
    </w:p>
    <w:p w:rsidRPr="00A367AA" w:rsidR="00BA0040" w:rsidRDefault="00BA0040" w14:paraId="39738887" w14:textId="77777777">
      <w:pPr>
        <w:ind w:right="-1440"/>
        <w:rPr>
          <w:rFonts w:ascii="Arial" w:hAnsi="Arial" w:cs="Arial"/>
          <w:szCs w:val="24"/>
        </w:rPr>
      </w:pPr>
    </w:p>
    <w:p w:rsidRPr="00A367AA" w:rsidR="00BA0040" w:rsidRDefault="00BA0040" w14:paraId="20498174" w14:textId="77777777">
      <w:pPr>
        <w:ind w:right="-1440"/>
        <w:rPr>
          <w:rFonts w:ascii="Arial" w:hAnsi="Arial" w:cs="Arial"/>
          <w:szCs w:val="24"/>
        </w:rPr>
      </w:pPr>
    </w:p>
    <w:p w:rsidRPr="00A367AA" w:rsidR="00BA0040" w:rsidRDefault="00BA0040" w14:paraId="3EF813E3" w14:textId="77777777">
      <w:pPr>
        <w:ind w:right="-1440"/>
        <w:rPr>
          <w:rFonts w:ascii="Arial" w:hAnsi="Arial" w:cs="Arial"/>
          <w:szCs w:val="24"/>
        </w:rPr>
      </w:pPr>
    </w:p>
    <w:p w:rsidRPr="00A367AA" w:rsidR="00BA0040" w:rsidRDefault="00BA0040" w14:paraId="4E1FAFA6" w14:textId="77777777">
      <w:pPr>
        <w:ind w:right="-1440"/>
        <w:rPr>
          <w:rFonts w:ascii="Arial" w:hAnsi="Arial" w:cs="Arial"/>
          <w:szCs w:val="24"/>
        </w:rPr>
      </w:pPr>
    </w:p>
    <w:p w:rsidRPr="00A367AA" w:rsidR="00BA0040" w:rsidRDefault="00BA0040" w14:paraId="30A25862" w14:textId="77777777">
      <w:pPr>
        <w:ind w:right="-1440"/>
        <w:rPr>
          <w:rFonts w:ascii="Arial" w:hAnsi="Arial" w:cs="Arial"/>
          <w:szCs w:val="24"/>
        </w:rPr>
      </w:pPr>
    </w:p>
    <w:p w:rsidRPr="00A367AA" w:rsidR="00BA0040" w:rsidRDefault="00BA0040" w14:paraId="5F2582B6" w14:textId="77777777">
      <w:pPr>
        <w:ind w:right="-1440"/>
        <w:rPr>
          <w:rFonts w:ascii="Arial" w:hAnsi="Arial" w:cs="Arial"/>
          <w:szCs w:val="24"/>
        </w:rPr>
      </w:pPr>
    </w:p>
    <w:p w:rsidRPr="00A367AA" w:rsidR="00AC338A" w:rsidP="00AC338A" w:rsidRDefault="00BA0040" w14:paraId="3D147B86" w14:textId="77777777">
      <w:pPr>
        <w:tabs>
          <w:tab w:val="center" w:pos="4680"/>
        </w:tabs>
        <w:jc w:val="center"/>
        <w:rPr>
          <w:rFonts w:ascii="Arial" w:hAnsi="Arial" w:cs="Arial"/>
          <w:szCs w:val="24"/>
        </w:rPr>
      </w:pPr>
      <w:r w:rsidRPr="00A367AA">
        <w:rPr>
          <w:rFonts w:ascii="Arial" w:hAnsi="Arial" w:cs="Arial"/>
          <w:szCs w:val="24"/>
        </w:rPr>
        <w:br w:type="page"/>
      </w:r>
      <w:r w:rsidRPr="00A367AA" w:rsidR="00AC338A">
        <w:rPr>
          <w:rFonts w:ascii="Arial" w:hAnsi="Arial" w:cs="Arial"/>
          <w:b/>
          <w:szCs w:val="24"/>
        </w:rPr>
        <w:t>RESOLUTION JURAT</w:t>
      </w:r>
    </w:p>
    <w:p w:rsidRPr="00A367AA" w:rsidR="00AC338A" w:rsidP="00AC338A" w:rsidRDefault="00AC338A" w14:paraId="55D3A3BD" w14:textId="77777777">
      <w:pPr>
        <w:jc w:val="both"/>
        <w:rPr>
          <w:rFonts w:ascii="Arial" w:hAnsi="Arial" w:cs="Arial"/>
          <w:szCs w:val="24"/>
        </w:rPr>
      </w:pPr>
    </w:p>
    <w:p w:rsidRPr="00A367AA" w:rsidR="00AC338A" w:rsidP="00AC338A" w:rsidRDefault="00AC338A" w14:paraId="333D5E41" w14:textId="77777777">
      <w:pPr>
        <w:jc w:val="both"/>
        <w:rPr>
          <w:rFonts w:ascii="Arial" w:hAnsi="Arial" w:cs="Arial"/>
          <w:szCs w:val="24"/>
        </w:rPr>
      </w:pPr>
    </w:p>
    <w:p w:rsidRPr="00A367AA" w:rsidR="00AC338A" w:rsidP="00AC338A" w:rsidRDefault="00AC338A" w14:paraId="5455C039" w14:textId="77777777">
      <w:pPr>
        <w:spacing w:line="480" w:lineRule="auto"/>
        <w:jc w:val="both"/>
        <w:rPr>
          <w:rFonts w:ascii="Arial" w:hAnsi="Arial" w:cs="Arial"/>
          <w:szCs w:val="24"/>
        </w:rPr>
      </w:pPr>
      <w:r w:rsidRPr="00A367AA">
        <w:rPr>
          <w:rFonts w:ascii="Arial" w:hAnsi="Arial" w:cs="Arial"/>
          <w:szCs w:val="24"/>
        </w:rPr>
        <w:t>STATE OF CALIFORNIA</w:t>
      </w:r>
      <w:r w:rsidRPr="00A367AA">
        <w:rPr>
          <w:rFonts w:ascii="Arial" w:hAnsi="Arial" w:cs="Arial"/>
          <w:szCs w:val="24"/>
        </w:rPr>
        <w:tab/>
      </w:r>
      <w:r w:rsidRPr="00A367AA">
        <w:rPr>
          <w:rFonts w:ascii="Arial" w:hAnsi="Arial" w:cs="Arial"/>
          <w:szCs w:val="24"/>
        </w:rPr>
        <w:tab/>
      </w:r>
      <w:r w:rsidRPr="00A367AA">
        <w:rPr>
          <w:rFonts w:ascii="Arial" w:hAnsi="Arial" w:cs="Arial"/>
          <w:szCs w:val="24"/>
        </w:rPr>
        <w:t>)</w:t>
      </w:r>
    </w:p>
    <w:p w:rsidRPr="00A367AA" w:rsidR="00AC338A" w:rsidP="00AC338A" w:rsidRDefault="00AC338A" w14:paraId="78BC3806" w14:textId="77777777">
      <w:pPr>
        <w:tabs>
          <w:tab w:val="left" w:pos="-1440"/>
        </w:tabs>
        <w:spacing w:line="480" w:lineRule="auto"/>
        <w:jc w:val="both"/>
        <w:rPr>
          <w:rFonts w:ascii="Arial" w:hAnsi="Arial" w:cs="Arial"/>
          <w:szCs w:val="24"/>
        </w:rPr>
      </w:pPr>
      <w:r w:rsidRPr="00A367AA">
        <w:rPr>
          <w:rFonts w:ascii="Arial" w:hAnsi="Arial" w:cs="Arial"/>
          <w:szCs w:val="24"/>
        </w:rPr>
        <w:t>COUNTY OF RIVERSIDE</w:t>
      </w:r>
      <w:r w:rsidRPr="00A367AA">
        <w:rPr>
          <w:rFonts w:ascii="Arial" w:hAnsi="Arial" w:cs="Arial"/>
          <w:szCs w:val="24"/>
        </w:rPr>
        <w:tab/>
      </w:r>
      <w:r w:rsidRPr="00A367AA">
        <w:rPr>
          <w:rFonts w:ascii="Arial" w:hAnsi="Arial" w:cs="Arial"/>
          <w:szCs w:val="24"/>
        </w:rPr>
        <w:tab/>
      </w:r>
      <w:r w:rsidRPr="00A367AA">
        <w:rPr>
          <w:rFonts w:ascii="Arial" w:hAnsi="Arial" w:cs="Arial"/>
          <w:szCs w:val="24"/>
        </w:rPr>
        <w:t>) ss.</w:t>
      </w:r>
    </w:p>
    <w:p w:rsidRPr="00A367AA" w:rsidR="00AC338A" w:rsidP="00AC338A" w:rsidRDefault="00AC338A" w14:paraId="67BE3EE8" w14:textId="77777777">
      <w:pPr>
        <w:spacing w:line="480" w:lineRule="auto"/>
        <w:jc w:val="both"/>
        <w:rPr>
          <w:rFonts w:ascii="Arial" w:hAnsi="Arial" w:cs="Arial"/>
          <w:szCs w:val="24"/>
        </w:rPr>
      </w:pPr>
      <w:r w:rsidRPr="00A367AA">
        <w:rPr>
          <w:rFonts w:ascii="Arial" w:hAnsi="Arial" w:cs="Arial"/>
          <w:szCs w:val="24"/>
        </w:rPr>
        <w:t>CITY OF MORENO VALLEY</w:t>
      </w:r>
      <w:r w:rsidRPr="00A367AA">
        <w:rPr>
          <w:rFonts w:ascii="Arial" w:hAnsi="Arial" w:cs="Arial"/>
          <w:szCs w:val="24"/>
        </w:rPr>
        <w:tab/>
      </w:r>
      <w:r w:rsidRPr="00A367AA">
        <w:rPr>
          <w:rFonts w:ascii="Arial" w:hAnsi="Arial" w:cs="Arial"/>
          <w:szCs w:val="24"/>
        </w:rPr>
        <w:t>)</w:t>
      </w:r>
    </w:p>
    <w:p w:rsidRPr="00A367AA" w:rsidR="00AC338A" w:rsidP="00AC338A" w:rsidRDefault="00AC338A" w14:paraId="08802686" w14:textId="77777777">
      <w:pPr>
        <w:spacing w:line="480" w:lineRule="auto"/>
        <w:ind w:firstLine="720"/>
        <w:jc w:val="both"/>
        <w:rPr>
          <w:rFonts w:ascii="Arial" w:hAnsi="Arial" w:cs="Arial"/>
          <w:szCs w:val="24"/>
        </w:rPr>
      </w:pPr>
    </w:p>
    <w:p w:rsidRPr="00C72F01" w:rsidR="00D46DFF" w:rsidP="00D46DFF" w:rsidRDefault="00D46DFF" w14:paraId="16A1FBF1" w14:textId="3ACFB5DA">
      <w:pPr>
        <w:pStyle w:val="BodyTextIndent"/>
      </w:pPr>
      <w:r w:rsidRPr="00C72F01">
        <w:t xml:space="preserve">I, Jane Halstead, </w:t>
      </w:r>
      <w:smartTag w:uri="urn:schemas-microsoft-com:office:smarttags" w:element="PersonName">
        <w:r w:rsidRPr="00C72F01">
          <w:t>City Clerk</w:t>
        </w:r>
      </w:smartTag>
      <w:r w:rsidRPr="00C72F01">
        <w:t xml:space="preserve"> of the City of Moreno Valley, California, do hereby certify that Resolution No. </w:t>
      </w:r>
      <w:r w:rsidRPr="002447B6">
        <w:t>2023</w:t>
      </w:r>
      <w:r w:rsidRPr="00C72F01">
        <w:t xml:space="preserve">-___ was duly and regularly adopted by the City Council of the City </w:t>
      </w:r>
      <w:r w:rsidRPr="00C72F01">
        <w:rPr>
          <w:spacing w:val="-2"/>
        </w:rPr>
        <w:t xml:space="preserve">of Moreno Valley at a regular meeting thereof held on the </w:t>
      </w:r>
      <w:r w:rsidR="009B17AD">
        <w:rPr>
          <w:spacing w:val="-2"/>
        </w:rPr>
        <w:t>21</w:t>
      </w:r>
      <w:r w:rsidRPr="00C72F01" w:rsidR="009B17AD">
        <w:rPr>
          <w:spacing w:val="-2"/>
          <w:vertAlign w:val="superscript"/>
        </w:rPr>
        <w:t>st</w:t>
      </w:r>
      <w:r w:rsidRPr="00C72F01">
        <w:rPr>
          <w:spacing w:val="-2"/>
        </w:rPr>
        <w:t xml:space="preserve"> day of </w:t>
      </w:r>
      <w:r>
        <w:rPr>
          <w:spacing w:val="-2"/>
        </w:rPr>
        <w:t>November</w:t>
      </w:r>
      <w:r w:rsidRPr="00C72F01">
        <w:rPr>
          <w:spacing w:val="-2"/>
        </w:rPr>
        <w:t xml:space="preserve"> 2023</w:t>
      </w:r>
      <w:r w:rsidRPr="00C72F01">
        <w:t xml:space="preserve"> by the following vote:</w:t>
      </w:r>
    </w:p>
    <w:p w:rsidRPr="00A367AA" w:rsidR="00722880" w:rsidP="00722880" w:rsidRDefault="00722880" w14:paraId="375286CC" w14:textId="59C27D47">
      <w:pPr>
        <w:spacing w:line="480" w:lineRule="auto"/>
        <w:ind w:firstLine="720"/>
        <w:jc w:val="both"/>
        <w:rPr>
          <w:rFonts w:ascii="Arial" w:hAnsi="Arial" w:cs="Arial"/>
          <w:szCs w:val="24"/>
        </w:rPr>
      </w:pPr>
    </w:p>
    <w:p w:rsidRPr="00A367AA" w:rsidR="00AC338A" w:rsidP="00AC338A" w:rsidRDefault="00AC338A" w14:paraId="740A08B6" w14:textId="77777777">
      <w:pPr>
        <w:spacing w:line="287" w:lineRule="auto"/>
        <w:jc w:val="both"/>
        <w:rPr>
          <w:rFonts w:ascii="Arial" w:hAnsi="Arial" w:cs="Arial"/>
          <w:szCs w:val="24"/>
        </w:rPr>
      </w:pPr>
    </w:p>
    <w:p w:rsidRPr="00A367AA" w:rsidR="00AC338A" w:rsidP="00AC338A" w:rsidRDefault="00AC338A" w14:paraId="3FFD2EB2" w14:textId="77777777">
      <w:pPr>
        <w:tabs>
          <w:tab w:val="left" w:pos="-1440"/>
        </w:tabs>
        <w:spacing w:line="287" w:lineRule="auto"/>
        <w:ind w:left="2160" w:hanging="1440"/>
        <w:jc w:val="both"/>
        <w:rPr>
          <w:rFonts w:ascii="Arial" w:hAnsi="Arial" w:cs="Arial"/>
          <w:szCs w:val="24"/>
        </w:rPr>
      </w:pPr>
      <w:r w:rsidRPr="00A367AA">
        <w:rPr>
          <w:rFonts w:ascii="Arial" w:hAnsi="Arial" w:cs="Arial"/>
          <w:szCs w:val="24"/>
        </w:rPr>
        <w:t>AYES:</w:t>
      </w:r>
      <w:r w:rsidRPr="00A367AA">
        <w:rPr>
          <w:rFonts w:ascii="Arial" w:hAnsi="Arial" w:cs="Arial"/>
          <w:szCs w:val="24"/>
        </w:rPr>
        <w:tab/>
      </w:r>
      <w:r w:rsidRPr="00A367AA">
        <w:rPr>
          <w:rFonts w:ascii="Arial" w:hAnsi="Arial" w:cs="Arial"/>
          <w:szCs w:val="24"/>
        </w:rPr>
        <w:tab/>
      </w:r>
    </w:p>
    <w:p w:rsidRPr="00A367AA" w:rsidR="00AC338A" w:rsidP="00AC338A" w:rsidRDefault="00AC338A" w14:paraId="6EF530D0" w14:textId="77777777">
      <w:pPr>
        <w:tabs>
          <w:tab w:val="left" w:pos="-1440"/>
        </w:tabs>
        <w:spacing w:line="287" w:lineRule="auto"/>
        <w:ind w:left="2160" w:hanging="1440"/>
        <w:jc w:val="both"/>
        <w:rPr>
          <w:rFonts w:ascii="Arial" w:hAnsi="Arial" w:cs="Arial"/>
          <w:szCs w:val="24"/>
        </w:rPr>
      </w:pPr>
    </w:p>
    <w:p w:rsidRPr="00A367AA" w:rsidR="00AC338A" w:rsidP="00AC338A" w:rsidRDefault="00AC338A" w14:paraId="4F5E86B6" w14:textId="77777777">
      <w:pPr>
        <w:tabs>
          <w:tab w:val="left" w:pos="-1440"/>
        </w:tabs>
        <w:spacing w:line="287" w:lineRule="auto"/>
        <w:ind w:left="2160" w:hanging="1440"/>
        <w:jc w:val="both"/>
        <w:rPr>
          <w:rFonts w:ascii="Arial" w:hAnsi="Arial" w:cs="Arial"/>
          <w:szCs w:val="24"/>
        </w:rPr>
      </w:pPr>
      <w:r w:rsidRPr="00A367AA">
        <w:rPr>
          <w:rFonts w:ascii="Arial" w:hAnsi="Arial" w:cs="Arial"/>
          <w:szCs w:val="24"/>
        </w:rPr>
        <w:t>NOES:</w:t>
      </w:r>
      <w:r w:rsidRPr="00A367AA">
        <w:rPr>
          <w:rFonts w:ascii="Arial" w:hAnsi="Arial" w:cs="Arial"/>
          <w:szCs w:val="24"/>
        </w:rPr>
        <w:tab/>
      </w:r>
    </w:p>
    <w:p w:rsidRPr="00A367AA" w:rsidR="00AC338A" w:rsidP="00AC338A" w:rsidRDefault="00AC338A" w14:paraId="7862C45D" w14:textId="77777777">
      <w:pPr>
        <w:tabs>
          <w:tab w:val="left" w:pos="-1440"/>
        </w:tabs>
        <w:spacing w:line="287" w:lineRule="auto"/>
        <w:ind w:left="2160" w:hanging="1440"/>
        <w:jc w:val="both"/>
        <w:rPr>
          <w:rFonts w:ascii="Arial" w:hAnsi="Arial" w:cs="Arial"/>
          <w:szCs w:val="24"/>
        </w:rPr>
      </w:pPr>
    </w:p>
    <w:p w:rsidRPr="00A367AA" w:rsidR="00AC338A" w:rsidP="00AC338A" w:rsidRDefault="00AC338A" w14:paraId="0014123C" w14:textId="77777777">
      <w:pPr>
        <w:tabs>
          <w:tab w:val="left" w:pos="-1440"/>
        </w:tabs>
        <w:spacing w:line="287" w:lineRule="auto"/>
        <w:ind w:left="2160" w:hanging="1440"/>
        <w:jc w:val="both"/>
        <w:rPr>
          <w:rFonts w:ascii="Arial" w:hAnsi="Arial" w:cs="Arial"/>
          <w:szCs w:val="24"/>
        </w:rPr>
      </w:pPr>
      <w:r w:rsidRPr="00A367AA">
        <w:rPr>
          <w:rFonts w:ascii="Arial" w:hAnsi="Arial" w:cs="Arial"/>
          <w:szCs w:val="24"/>
        </w:rPr>
        <w:t>ABSENT:</w:t>
      </w:r>
      <w:r w:rsidRPr="00A367AA">
        <w:rPr>
          <w:rFonts w:ascii="Arial" w:hAnsi="Arial" w:cs="Arial"/>
          <w:szCs w:val="24"/>
        </w:rPr>
        <w:tab/>
      </w:r>
    </w:p>
    <w:p w:rsidRPr="00A367AA" w:rsidR="00AC338A" w:rsidP="00AC338A" w:rsidRDefault="00AC338A" w14:paraId="1D0C3162" w14:textId="77777777">
      <w:pPr>
        <w:tabs>
          <w:tab w:val="left" w:pos="-1440"/>
        </w:tabs>
        <w:spacing w:line="287" w:lineRule="auto"/>
        <w:ind w:left="2160" w:hanging="1440"/>
        <w:jc w:val="both"/>
        <w:rPr>
          <w:rFonts w:ascii="Arial" w:hAnsi="Arial" w:cs="Arial"/>
          <w:szCs w:val="24"/>
        </w:rPr>
      </w:pPr>
    </w:p>
    <w:p w:rsidRPr="00A367AA" w:rsidR="00AC338A" w:rsidP="00AC338A" w:rsidRDefault="00AC338A" w14:paraId="77CF4F2C" w14:textId="77777777">
      <w:pPr>
        <w:tabs>
          <w:tab w:val="left" w:pos="-1440"/>
        </w:tabs>
        <w:spacing w:line="287" w:lineRule="auto"/>
        <w:ind w:left="2160" w:hanging="1440"/>
        <w:jc w:val="both"/>
        <w:rPr>
          <w:rFonts w:ascii="Arial" w:hAnsi="Arial" w:cs="Arial"/>
          <w:szCs w:val="24"/>
        </w:rPr>
      </w:pPr>
      <w:r w:rsidRPr="00A367AA">
        <w:rPr>
          <w:rFonts w:ascii="Arial" w:hAnsi="Arial" w:cs="Arial"/>
          <w:szCs w:val="24"/>
        </w:rPr>
        <w:t>ABSTAIN:</w:t>
      </w:r>
      <w:r w:rsidRPr="00A367AA">
        <w:rPr>
          <w:rFonts w:ascii="Arial" w:hAnsi="Arial" w:cs="Arial"/>
          <w:szCs w:val="24"/>
        </w:rPr>
        <w:tab/>
      </w:r>
    </w:p>
    <w:p w:rsidRPr="00A367AA" w:rsidR="000B6F27" w:rsidP="00AC338A" w:rsidRDefault="000B6F27" w14:paraId="671D38E7" w14:textId="77777777">
      <w:pPr>
        <w:tabs>
          <w:tab w:val="left" w:pos="-1440"/>
        </w:tabs>
        <w:spacing w:line="287" w:lineRule="auto"/>
        <w:ind w:left="2160" w:hanging="1440"/>
        <w:jc w:val="both"/>
        <w:rPr>
          <w:rFonts w:ascii="Arial" w:hAnsi="Arial" w:cs="Arial"/>
          <w:szCs w:val="24"/>
        </w:rPr>
      </w:pPr>
    </w:p>
    <w:p w:rsidRPr="00A367AA" w:rsidR="00722880" w:rsidP="00722880" w:rsidRDefault="00722880" w14:paraId="671CE1BD" w14:textId="7D47373C">
      <w:pPr>
        <w:spacing w:line="287" w:lineRule="auto"/>
        <w:ind w:firstLine="720"/>
        <w:jc w:val="both"/>
        <w:rPr>
          <w:rFonts w:ascii="Arial" w:hAnsi="Arial" w:cs="Arial"/>
          <w:szCs w:val="24"/>
        </w:rPr>
      </w:pPr>
      <w:r w:rsidRPr="00A367AA">
        <w:rPr>
          <w:rFonts w:ascii="Arial" w:hAnsi="Arial" w:cs="Arial"/>
          <w:szCs w:val="24"/>
        </w:rPr>
        <w:t>(</w:t>
      </w:r>
      <w:r w:rsidR="00D46DFF">
        <w:rPr>
          <w:rFonts w:ascii="Arial" w:hAnsi="Arial" w:cs="Arial"/>
          <w:szCs w:val="24"/>
        </w:rPr>
        <w:t>Council Members</w:t>
      </w:r>
      <w:r w:rsidRPr="00A367AA">
        <w:rPr>
          <w:rFonts w:ascii="Arial" w:hAnsi="Arial" w:cs="Arial"/>
          <w:szCs w:val="24"/>
        </w:rPr>
        <w:t xml:space="preserve">, </w:t>
      </w:r>
      <w:r w:rsidR="0060035E">
        <w:rPr>
          <w:rFonts w:ascii="Arial" w:hAnsi="Arial" w:cs="Arial"/>
          <w:szCs w:val="24"/>
        </w:rPr>
        <w:t>Mayor Pro-Tem</w:t>
      </w:r>
      <w:r w:rsidRPr="00A367AA">
        <w:rPr>
          <w:rFonts w:ascii="Arial" w:hAnsi="Arial" w:cs="Arial"/>
          <w:szCs w:val="24"/>
        </w:rPr>
        <w:t xml:space="preserve"> and </w:t>
      </w:r>
      <w:r w:rsidR="0060035E">
        <w:rPr>
          <w:rFonts w:ascii="Arial" w:hAnsi="Arial" w:cs="Arial"/>
          <w:szCs w:val="24"/>
        </w:rPr>
        <w:t>Mayor</w:t>
      </w:r>
      <w:r w:rsidRPr="00A367AA">
        <w:rPr>
          <w:rFonts w:ascii="Arial" w:hAnsi="Arial" w:cs="Arial"/>
          <w:szCs w:val="24"/>
        </w:rPr>
        <w:t>)</w:t>
      </w:r>
    </w:p>
    <w:p w:rsidRPr="00A367AA" w:rsidR="000B6F27" w:rsidP="00AC338A" w:rsidRDefault="000B6F27" w14:paraId="5A0CF81C" w14:textId="77777777">
      <w:pPr>
        <w:tabs>
          <w:tab w:val="left" w:pos="-1440"/>
        </w:tabs>
        <w:spacing w:line="287" w:lineRule="auto"/>
        <w:ind w:left="2160" w:hanging="1440"/>
        <w:jc w:val="both"/>
        <w:rPr>
          <w:rFonts w:ascii="Arial" w:hAnsi="Arial" w:cs="Arial"/>
          <w:szCs w:val="24"/>
        </w:rPr>
      </w:pPr>
    </w:p>
    <w:p w:rsidRPr="00A367AA" w:rsidR="00AC338A" w:rsidP="00AC338A" w:rsidRDefault="00AC338A" w14:paraId="3E972BF4" w14:textId="77777777">
      <w:pPr>
        <w:spacing w:line="287" w:lineRule="auto"/>
        <w:jc w:val="both"/>
        <w:rPr>
          <w:rFonts w:ascii="Arial" w:hAnsi="Arial" w:cs="Arial"/>
          <w:szCs w:val="24"/>
        </w:rPr>
      </w:pPr>
    </w:p>
    <w:p w:rsidRPr="00A367AA" w:rsidR="00AC338A" w:rsidP="00AC338A" w:rsidRDefault="00AC338A" w14:paraId="487E0B0E" w14:textId="77777777">
      <w:pPr>
        <w:spacing w:line="287" w:lineRule="auto"/>
        <w:jc w:val="both"/>
        <w:rPr>
          <w:rFonts w:ascii="Arial" w:hAnsi="Arial" w:cs="Arial"/>
          <w:szCs w:val="24"/>
        </w:rPr>
      </w:pPr>
    </w:p>
    <w:p w:rsidRPr="00A367AA" w:rsidR="00AC338A" w:rsidP="00AC338A" w:rsidRDefault="00AC338A" w14:paraId="267AE2A4" w14:textId="77777777">
      <w:pPr>
        <w:tabs>
          <w:tab w:val="left" w:pos="-1440"/>
        </w:tabs>
        <w:spacing w:line="287" w:lineRule="auto"/>
        <w:jc w:val="both"/>
        <w:rPr>
          <w:rFonts w:ascii="Arial" w:hAnsi="Arial" w:cs="Arial"/>
          <w:szCs w:val="24"/>
        </w:rPr>
      </w:pPr>
      <w:r w:rsidRPr="00A367AA">
        <w:rPr>
          <w:rFonts w:ascii="Arial" w:hAnsi="Arial" w:cs="Arial"/>
          <w:szCs w:val="24"/>
        </w:rPr>
        <w:t>___________________________________</w:t>
      </w:r>
    </w:p>
    <w:p w:rsidRPr="00A367AA" w:rsidR="00AC338A" w:rsidP="00AC338A" w:rsidRDefault="00AC338A" w14:paraId="53557D27" w14:textId="5C879332">
      <w:pPr>
        <w:tabs>
          <w:tab w:val="left" w:pos="-1440"/>
        </w:tabs>
        <w:spacing w:line="287" w:lineRule="auto"/>
        <w:jc w:val="both"/>
        <w:rPr>
          <w:rFonts w:ascii="Arial" w:hAnsi="Arial" w:cs="Arial"/>
          <w:szCs w:val="24"/>
        </w:rPr>
      </w:pPr>
      <w:r w:rsidRPr="00A367AA">
        <w:rPr>
          <w:rFonts w:ascii="Arial" w:hAnsi="Arial" w:cs="Arial"/>
          <w:szCs w:val="24"/>
        </w:rPr>
        <w:tab/>
      </w:r>
      <w:r w:rsidRPr="00A367AA">
        <w:rPr>
          <w:rFonts w:ascii="Arial" w:hAnsi="Arial" w:cs="Arial"/>
          <w:szCs w:val="24"/>
        </w:rPr>
        <w:tab/>
      </w:r>
      <w:r w:rsidR="00BF7B4C">
        <w:rPr>
          <w:rFonts w:ascii="Arial" w:hAnsi="Arial" w:cs="Arial"/>
          <w:szCs w:val="24"/>
        </w:rPr>
        <w:t>CITY CLERK</w:t>
      </w:r>
    </w:p>
    <w:p w:rsidRPr="00A367AA" w:rsidR="00AC338A" w:rsidP="00AC338A" w:rsidRDefault="00AC338A" w14:paraId="11AF1744" w14:textId="77777777">
      <w:pPr>
        <w:spacing w:line="287" w:lineRule="auto"/>
        <w:jc w:val="both"/>
        <w:rPr>
          <w:rFonts w:ascii="Arial" w:hAnsi="Arial" w:cs="Arial"/>
          <w:szCs w:val="24"/>
        </w:rPr>
      </w:pPr>
    </w:p>
    <w:p w:rsidRPr="00A367AA" w:rsidR="00AC338A" w:rsidP="00AC338A" w:rsidRDefault="00AC338A" w14:paraId="051C33DE" w14:textId="77777777">
      <w:pPr>
        <w:spacing w:line="287" w:lineRule="auto"/>
        <w:jc w:val="both"/>
        <w:rPr>
          <w:rFonts w:ascii="Arial" w:hAnsi="Arial" w:cs="Arial"/>
          <w:szCs w:val="24"/>
        </w:rPr>
      </w:pPr>
    </w:p>
    <w:p w:rsidRPr="00A367AA" w:rsidR="008159D2" w:rsidP="00AC338A" w:rsidRDefault="00AC338A" w14:paraId="4D790F51" w14:textId="77777777">
      <w:pPr>
        <w:spacing w:line="287" w:lineRule="auto"/>
        <w:ind w:left="450" w:firstLine="180"/>
        <w:jc w:val="both"/>
        <w:rPr>
          <w:rFonts w:ascii="Arial" w:hAnsi="Arial" w:cs="Arial"/>
          <w:szCs w:val="24"/>
        </w:rPr>
        <w:sectPr w:rsidRPr="00A367AA" w:rsidR="008159D2" w:rsidSect="00AF79C8">
          <w:footerReference w:type="default" r:id="rId11"/>
          <w:footerReference w:type="first" r:id="rId12"/>
          <w:pgSz w:w="12240" w:h="15840" w:code="1"/>
          <w:pgMar w:top="1440" w:right="1440" w:bottom="1440" w:left="1440" w:header="720" w:footer="1008" w:gutter="0"/>
          <w:cols w:space="720"/>
          <w:noEndnote/>
          <w:titlePg/>
          <w:docGrid w:linePitch="326"/>
        </w:sectPr>
      </w:pPr>
      <w:r w:rsidRPr="00A367AA">
        <w:rPr>
          <w:rFonts w:ascii="Arial" w:hAnsi="Arial" w:cs="Arial"/>
          <w:szCs w:val="24"/>
        </w:rPr>
        <w:t xml:space="preserve">    </w:t>
      </w:r>
      <w:r w:rsidRPr="00A367AA">
        <w:rPr>
          <w:rFonts w:ascii="Arial" w:hAnsi="Arial" w:cs="Arial"/>
          <w:szCs w:val="24"/>
        </w:rPr>
        <w:tab/>
      </w:r>
      <w:r w:rsidRPr="00A367AA">
        <w:rPr>
          <w:rFonts w:ascii="Arial" w:hAnsi="Arial" w:cs="Arial"/>
          <w:szCs w:val="24"/>
        </w:rPr>
        <w:t xml:space="preserve">   (SEAL)</w:t>
      </w:r>
    </w:p>
    <w:p w:rsidRPr="00A367AA" w:rsidR="006F0C8D" w:rsidP="00722880" w:rsidRDefault="006F0C8D" w14:paraId="604765DF" w14:textId="384D87F1">
      <w:pPr>
        <w:tabs>
          <w:tab w:val="left" w:pos="3630"/>
        </w:tabs>
        <w:jc w:val="center"/>
        <w:rPr>
          <w:rFonts w:ascii="Arial" w:hAnsi="Arial" w:cs="Arial"/>
          <w:szCs w:val="24"/>
        </w:rPr>
      </w:pPr>
    </w:p>
    <w:p w:rsidRPr="00A367AA" w:rsidR="00AC338A" w:rsidP="00722880" w:rsidRDefault="00722880" w14:paraId="00933C6B" w14:textId="43DF1578">
      <w:pPr>
        <w:tabs>
          <w:tab w:val="left" w:pos="3630"/>
        </w:tabs>
        <w:jc w:val="center"/>
        <w:rPr>
          <w:rFonts w:ascii="Arial" w:hAnsi="Arial" w:cs="Arial"/>
          <w:szCs w:val="24"/>
        </w:rPr>
      </w:pPr>
      <w:r w:rsidRPr="00A367AA">
        <w:rPr>
          <w:rFonts w:ascii="Arial" w:hAnsi="Arial" w:cs="Arial"/>
          <w:szCs w:val="24"/>
        </w:rPr>
        <w:t>OWNER AND PARCEL INFORMATION FOR</w:t>
      </w:r>
    </w:p>
    <w:p w:rsidR="00114E2E" w:rsidP="00722880" w:rsidRDefault="00114E2E" w14:paraId="5D0A2026" w14:textId="77777777">
      <w:pPr>
        <w:tabs>
          <w:tab w:val="left" w:pos="3630"/>
        </w:tabs>
        <w:jc w:val="center"/>
        <w:rPr>
          <w:rFonts w:ascii="Arial" w:hAnsi="Arial" w:cs="Arial"/>
          <w:szCs w:val="24"/>
        </w:rPr>
      </w:pPr>
      <w:r>
        <w:rPr>
          <w:rFonts w:ascii="Arial" w:hAnsi="Arial" w:cs="Arial"/>
          <w:szCs w:val="24"/>
        </w:rPr>
        <w:t>THE CITY OF MORENO VALLEY</w:t>
      </w:r>
    </w:p>
    <w:p w:rsidRPr="00A367AA" w:rsidR="00722880" w:rsidP="00722880" w:rsidRDefault="00722880" w14:paraId="2B818ECB" w14:textId="1871D61A">
      <w:pPr>
        <w:tabs>
          <w:tab w:val="left" w:pos="3630"/>
        </w:tabs>
        <w:jc w:val="center"/>
        <w:rPr>
          <w:rFonts w:ascii="Arial" w:hAnsi="Arial" w:cs="Arial"/>
          <w:szCs w:val="24"/>
        </w:rPr>
      </w:pPr>
      <w:r w:rsidRPr="00A367AA">
        <w:rPr>
          <w:rFonts w:ascii="Arial" w:hAnsi="Arial" w:cs="Arial"/>
          <w:szCs w:val="24"/>
        </w:rPr>
        <w:t>COMMUNITY FACILITIES DISTRICT 202</w:t>
      </w:r>
      <w:r w:rsidR="00774BBF">
        <w:rPr>
          <w:rFonts w:ascii="Arial" w:hAnsi="Arial" w:cs="Arial"/>
          <w:szCs w:val="24"/>
        </w:rPr>
        <w:t>3</w:t>
      </w:r>
      <w:r w:rsidRPr="00A367AA">
        <w:rPr>
          <w:rFonts w:ascii="Arial" w:hAnsi="Arial" w:cs="Arial"/>
          <w:szCs w:val="24"/>
        </w:rPr>
        <w:t>-01 ELECTION</w:t>
      </w:r>
    </w:p>
    <w:p w:rsidRPr="00A367AA" w:rsidR="00BA0040" w:rsidRDefault="00BA0040" w14:paraId="244FC4E3" w14:textId="77777777">
      <w:pPr>
        <w:rPr>
          <w:rFonts w:ascii="Arial" w:hAnsi="Arial" w:cs="Arial"/>
          <w:szCs w:val="24"/>
        </w:rPr>
      </w:pPr>
    </w:p>
    <w:p w:rsidRPr="00A367AA" w:rsidR="007A52C7" w:rsidRDefault="007A52C7" w14:paraId="2340EDDA" w14:textId="77777777">
      <w:pPr>
        <w:rPr>
          <w:rFonts w:ascii="Arial" w:hAnsi="Arial" w:cs="Arial"/>
          <w:szCs w:val="24"/>
        </w:rPr>
      </w:pPr>
    </w:p>
    <w:p w:rsidRPr="00A367AA" w:rsidR="00BA0040" w:rsidRDefault="00BA0040" w14:paraId="0CF19AEE" w14:textId="77777777">
      <w:pPr>
        <w:rPr>
          <w:rFonts w:ascii="Arial" w:hAnsi="Arial" w:cs="Arial"/>
          <w:szCs w:val="24"/>
        </w:rPr>
      </w:pPr>
    </w:p>
    <w:tbl>
      <w:tblPr>
        <w:tblStyle w:val="TableGrid"/>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430"/>
        <w:gridCol w:w="5598"/>
      </w:tblGrid>
      <w:tr w:rsidRPr="00A367AA" w:rsidR="007A52C7" w:rsidTr="001A0202" w14:paraId="3EE8595D" w14:textId="77777777">
        <w:trPr>
          <w:jc w:val="center"/>
        </w:trPr>
        <w:tc>
          <w:tcPr>
            <w:tcW w:w="2430" w:type="dxa"/>
          </w:tcPr>
          <w:p w:rsidRPr="00A367AA" w:rsidR="007A52C7" w:rsidP="007A52C7" w:rsidRDefault="007A52C7" w14:paraId="2BD1464F" w14:textId="77777777">
            <w:pPr>
              <w:autoSpaceDE w:val="0"/>
              <w:autoSpaceDN w:val="0"/>
              <w:adjustRightInd w:val="0"/>
              <w:jc w:val="center"/>
              <w:rPr>
                <w:rFonts w:ascii="Arial" w:hAnsi="Arial" w:cs="Arial"/>
                <w:szCs w:val="24"/>
              </w:rPr>
            </w:pPr>
            <w:r w:rsidRPr="00A367AA">
              <w:rPr>
                <w:rFonts w:ascii="Arial" w:hAnsi="Arial" w:cs="Arial"/>
                <w:szCs w:val="24"/>
              </w:rPr>
              <w:t>APN</w:t>
            </w:r>
          </w:p>
        </w:tc>
        <w:tc>
          <w:tcPr>
            <w:tcW w:w="5598" w:type="dxa"/>
          </w:tcPr>
          <w:p w:rsidRPr="00A367AA" w:rsidR="007A52C7" w:rsidP="007A52C7" w:rsidRDefault="007A52C7" w14:paraId="16831C7B" w14:textId="77777777">
            <w:pPr>
              <w:autoSpaceDE w:val="0"/>
              <w:autoSpaceDN w:val="0"/>
              <w:adjustRightInd w:val="0"/>
              <w:rPr>
                <w:rFonts w:ascii="Arial" w:hAnsi="Arial" w:cs="Arial"/>
                <w:szCs w:val="24"/>
              </w:rPr>
            </w:pPr>
            <w:r w:rsidRPr="00A367AA">
              <w:rPr>
                <w:rFonts w:ascii="Arial" w:hAnsi="Arial" w:cs="Arial"/>
                <w:szCs w:val="24"/>
              </w:rPr>
              <w:t>Owner</w:t>
            </w:r>
          </w:p>
        </w:tc>
      </w:tr>
      <w:tr w:rsidRPr="00A367AA" w:rsidR="007A52C7" w:rsidTr="001A0202" w14:paraId="12A130EF" w14:textId="77777777">
        <w:trPr>
          <w:jc w:val="center"/>
        </w:trPr>
        <w:tc>
          <w:tcPr>
            <w:tcW w:w="2430" w:type="dxa"/>
          </w:tcPr>
          <w:p w:rsidRPr="00A367AA" w:rsidR="007A52C7" w:rsidP="007A52C7" w:rsidRDefault="007A52C7" w14:paraId="72B9093B" w14:textId="56E130E9">
            <w:pPr>
              <w:autoSpaceDE w:val="0"/>
              <w:autoSpaceDN w:val="0"/>
              <w:adjustRightInd w:val="0"/>
              <w:jc w:val="center"/>
              <w:rPr>
                <w:rFonts w:ascii="Arial" w:hAnsi="Arial" w:cs="Arial"/>
                <w:szCs w:val="24"/>
              </w:rPr>
            </w:pPr>
            <w:r w:rsidRPr="00A367AA">
              <w:rPr>
                <w:rFonts w:ascii="Arial" w:hAnsi="Arial" w:cs="Arial"/>
                <w:szCs w:val="24"/>
              </w:rPr>
              <w:t>486-</w:t>
            </w:r>
            <w:r w:rsidR="006B7910">
              <w:rPr>
                <w:rFonts w:ascii="Arial" w:hAnsi="Arial" w:cs="Arial"/>
                <w:szCs w:val="24"/>
              </w:rPr>
              <w:t>240-010</w:t>
            </w:r>
          </w:p>
        </w:tc>
        <w:tc>
          <w:tcPr>
            <w:tcW w:w="5598" w:type="dxa"/>
          </w:tcPr>
          <w:p w:rsidRPr="00A367AA" w:rsidR="007A52C7" w:rsidP="007A52C7" w:rsidRDefault="007A52C7" w14:paraId="3FA406AF" w14:textId="77777777">
            <w:pPr>
              <w:autoSpaceDE w:val="0"/>
              <w:autoSpaceDN w:val="0"/>
              <w:adjustRightInd w:val="0"/>
              <w:rPr>
                <w:rFonts w:ascii="Arial" w:hAnsi="Arial" w:cs="Arial"/>
                <w:szCs w:val="24"/>
              </w:rPr>
            </w:pPr>
            <w:r w:rsidRPr="00A367AA">
              <w:rPr>
                <w:rFonts w:ascii="Arial" w:hAnsi="Arial" w:cs="Arial"/>
                <w:szCs w:val="24"/>
              </w:rPr>
              <w:t>D.R. Horton Los Angeles Holding Company, Inc.</w:t>
            </w:r>
          </w:p>
        </w:tc>
      </w:tr>
    </w:tbl>
    <w:p w:rsidRPr="00A367AA" w:rsidR="00AF79C8" w:rsidRDefault="00AF79C8" w14:paraId="5753470F" w14:textId="77777777">
      <w:pPr>
        <w:rPr>
          <w:rFonts w:ascii="Arial" w:hAnsi="Arial" w:cs="Arial"/>
          <w:szCs w:val="24"/>
        </w:rPr>
        <w:sectPr w:rsidRPr="00A367AA" w:rsidR="00AF79C8" w:rsidSect="00B601D0">
          <w:headerReference w:type="first" r:id="rId13"/>
          <w:pgSz w:w="12240" w:h="15840" w:code="1"/>
          <w:pgMar w:top="1440" w:right="1440" w:bottom="1440" w:left="1440" w:header="720" w:footer="568" w:gutter="0"/>
          <w:cols w:space="720"/>
          <w:noEndnote/>
          <w:titlePg/>
          <w:docGrid w:linePitch="326"/>
        </w:sectPr>
      </w:pPr>
    </w:p>
    <w:p w:rsidR="0015405E" w:rsidP="002C0A08" w:rsidRDefault="00A35243" w14:paraId="15AD72D0" w14:textId="32F07947">
      <w:pPr>
        <w:ind w:left="-450"/>
        <w:rPr>
          <w:rFonts w:ascii="Arial" w:hAnsi="Arial" w:cs="Arial"/>
          <w:szCs w:val="24"/>
        </w:rPr>
      </w:pPr>
      <w:r>
        <w:rPr>
          <w:noProof/>
        </w:rPr>
        <w:drawing>
          <wp:inline distT="0" distB="0" distL="0" distR="0" wp14:anchorId="2F833280" wp14:editId="40636042">
            <wp:extent cx="6769100" cy="7911465"/>
            <wp:effectExtent l="0" t="0" r="0" b="0"/>
            <wp:docPr id="827273757" name="Picture 827273757" descr="Text,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73757" name="Picture 1" descr="Text, letter"/>
                    <pic:cNvPicPr/>
                  </pic:nvPicPr>
                  <pic:blipFill>
                    <a:blip r:embed="rId14"/>
                    <a:stretch>
                      <a:fillRect/>
                    </a:stretch>
                  </pic:blipFill>
                  <pic:spPr>
                    <a:xfrm>
                      <a:off x="0" y="0"/>
                      <a:ext cx="6782797" cy="7927474"/>
                    </a:xfrm>
                    <a:prstGeom prst="rect">
                      <a:avLst/>
                    </a:prstGeom>
                  </pic:spPr>
                </pic:pic>
              </a:graphicData>
            </a:graphic>
          </wp:inline>
        </w:drawing>
      </w:r>
    </w:p>
    <w:p w:rsidRPr="00A367AA" w:rsidR="0015405E" w:rsidP="002C0A08" w:rsidRDefault="0015405E" w14:paraId="2199A10E" w14:textId="77777777">
      <w:pPr>
        <w:ind w:left="-360"/>
        <w:rPr>
          <w:rFonts w:ascii="Arial" w:hAnsi="Arial" w:cs="Arial"/>
          <w:szCs w:val="24"/>
        </w:rPr>
      </w:pPr>
    </w:p>
    <w:p w:rsidR="000C4C40" w:rsidP="006B58BB" w:rsidRDefault="0015405E" w14:paraId="108E938D" w14:textId="450314FF">
      <w:pPr>
        <w:rPr>
          <w:rFonts w:ascii="Arial" w:hAnsi="Arial" w:cs="Arial"/>
          <w:szCs w:val="24"/>
        </w:rPr>
      </w:pPr>
      <w:r>
        <w:rPr>
          <w:noProof/>
        </w:rPr>
        <w:drawing>
          <wp:inline distT="0" distB="0" distL="0" distR="0" wp14:anchorId="22495108" wp14:editId="33E604E7">
            <wp:extent cx="5867400" cy="8184475"/>
            <wp:effectExtent l="0" t="0" r="0" b="7620"/>
            <wp:docPr id="571518958" name="Picture 571518958" descr="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518958" name="Picture 1" descr="Text"/>
                    <pic:cNvPicPr/>
                  </pic:nvPicPr>
                  <pic:blipFill>
                    <a:blip r:embed="rId15"/>
                    <a:stretch>
                      <a:fillRect/>
                    </a:stretch>
                  </pic:blipFill>
                  <pic:spPr>
                    <a:xfrm>
                      <a:off x="0" y="0"/>
                      <a:ext cx="5877331" cy="8198328"/>
                    </a:xfrm>
                    <a:prstGeom prst="rect">
                      <a:avLst/>
                    </a:prstGeom>
                  </pic:spPr>
                </pic:pic>
              </a:graphicData>
            </a:graphic>
          </wp:inline>
        </w:drawing>
      </w:r>
    </w:p>
    <w:p w:rsidRPr="009E7A4E" w:rsidR="000C4C40" w:rsidP="002C0A08" w:rsidRDefault="00E147F6" w14:paraId="5BAAE0D5" w14:textId="6838CB11">
      <w:pPr>
        <w:spacing w:after="120" w:line="276" w:lineRule="auto"/>
        <w:jc w:val="both"/>
        <w:rPr>
          <w:rFonts w:asciiTheme="minorHAnsi" w:hAnsiTheme="minorHAnsi" w:cstheme="minorHAnsi"/>
          <w:sz w:val="22"/>
          <w:szCs w:val="22"/>
        </w:rPr>
      </w:pPr>
      <w:r>
        <w:rPr>
          <w:noProof/>
        </w:rPr>
        <w:drawing>
          <wp:inline distT="0" distB="0" distL="0" distR="0" wp14:anchorId="65D346E1" wp14:editId="5FDB3613">
            <wp:extent cx="6032500" cy="8267700"/>
            <wp:effectExtent l="0" t="0" r="6350" b="0"/>
            <wp:docPr id="1569030349" name="Picture 1569030349" descr="Text,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030349" name="Picture 1" descr="Text, letter"/>
                    <pic:cNvPicPr/>
                  </pic:nvPicPr>
                  <pic:blipFill>
                    <a:blip r:embed="rId16"/>
                    <a:stretch>
                      <a:fillRect/>
                    </a:stretch>
                  </pic:blipFill>
                  <pic:spPr>
                    <a:xfrm>
                      <a:off x="0" y="0"/>
                      <a:ext cx="6034077" cy="8269862"/>
                    </a:xfrm>
                    <a:prstGeom prst="rect">
                      <a:avLst/>
                    </a:prstGeom>
                  </pic:spPr>
                </pic:pic>
              </a:graphicData>
            </a:graphic>
          </wp:inline>
        </w:drawing>
      </w:r>
    </w:p>
    <w:p w:rsidR="000C4C40" w:rsidP="002C0A08" w:rsidRDefault="00280FA6" w14:paraId="3673BC00" w14:textId="7AFD3DB6">
      <w:pPr>
        <w:ind w:left="-450" w:right="180"/>
        <w:rPr>
          <w:rFonts w:ascii="Arial" w:hAnsi="Arial" w:cs="Arial"/>
          <w:szCs w:val="24"/>
        </w:rPr>
      </w:pPr>
      <w:r>
        <w:rPr>
          <w:noProof/>
        </w:rPr>
        <w:drawing>
          <wp:inline distT="0" distB="0" distL="0" distR="0" wp14:anchorId="60356AAC" wp14:editId="3ABD7B47">
            <wp:extent cx="6343650" cy="6926796"/>
            <wp:effectExtent l="0" t="0" r="0" b="7620"/>
            <wp:docPr id="1847640659" name="Picture 18476406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640659" name="Picture 1" descr="Text&#10;&#10;Description automatically generated"/>
                    <pic:cNvPicPr/>
                  </pic:nvPicPr>
                  <pic:blipFill>
                    <a:blip r:embed="rId17"/>
                    <a:stretch>
                      <a:fillRect/>
                    </a:stretch>
                  </pic:blipFill>
                  <pic:spPr>
                    <a:xfrm>
                      <a:off x="0" y="0"/>
                      <a:ext cx="6365875" cy="6951064"/>
                    </a:xfrm>
                    <a:prstGeom prst="rect">
                      <a:avLst/>
                    </a:prstGeom>
                  </pic:spPr>
                </pic:pic>
              </a:graphicData>
            </a:graphic>
          </wp:inline>
        </w:drawing>
      </w:r>
    </w:p>
    <w:p w:rsidR="009B0DA2" w:rsidP="006B58BB" w:rsidRDefault="009B0DA2" w14:paraId="38BA1167" w14:textId="77777777">
      <w:pPr>
        <w:rPr>
          <w:rFonts w:ascii="Arial" w:hAnsi="Arial" w:cs="Arial"/>
          <w:szCs w:val="24"/>
        </w:rPr>
      </w:pPr>
    </w:p>
    <w:p w:rsidR="009B0DA2" w:rsidP="006B58BB" w:rsidRDefault="009B0DA2" w14:paraId="4CAD7D8D" w14:textId="77777777">
      <w:pPr>
        <w:rPr>
          <w:rFonts w:ascii="Arial" w:hAnsi="Arial" w:cs="Arial"/>
          <w:szCs w:val="24"/>
        </w:rPr>
      </w:pPr>
    </w:p>
    <w:p w:rsidR="009B0DA2" w:rsidP="006B58BB" w:rsidRDefault="009B0DA2" w14:paraId="624EDD81" w14:textId="77777777">
      <w:pPr>
        <w:rPr>
          <w:rFonts w:ascii="Arial" w:hAnsi="Arial" w:cs="Arial"/>
          <w:szCs w:val="24"/>
        </w:rPr>
      </w:pPr>
    </w:p>
    <w:p w:rsidR="009B0DA2" w:rsidP="006B58BB" w:rsidRDefault="009B0DA2" w14:paraId="5322574E" w14:textId="77777777">
      <w:pPr>
        <w:rPr>
          <w:rFonts w:ascii="Arial" w:hAnsi="Arial" w:cs="Arial"/>
          <w:szCs w:val="24"/>
        </w:rPr>
      </w:pPr>
    </w:p>
    <w:p w:rsidR="009B0DA2" w:rsidP="006B58BB" w:rsidRDefault="009B0DA2" w14:paraId="433045C9" w14:textId="77777777">
      <w:pPr>
        <w:rPr>
          <w:rFonts w:ascii="Arial" w:hAnsi="Arial" w:cs="Arial"/>
          <w:szCs w:val="24"/>
        </w:rPr>
      </w:pPr>
    </w:p>
    <w:p w:rsidR="009B0DA2" w:rsidP="006B58BB" w:rsidRDefault="009B0DA2" w14:paraId="4CC1A636" w14:textId="77777777">
      <w:pPr>
        <w:rPr>
          <w:rFonts w:ascii="Arial" w:hAnsi="Arial" w:cs="Arial"/>
          <w:szCs w:val="24"/>
        </w:rPr>
      </w:pPr>
    </w:p>
    <w:p w:rsidR="009B0DA2" w:rsidP="006B58BB" w:rsidRDefault="009B0DA2" w14:paraId="0D62D25B" w14:textId="77777777">
      <w:pPr>
        <w:rPr>
          <w:rFonts w:ascii="Arial" w:hAnsi="Arial" w:cs="Arial"/>
          <w:szCs w:val="24"/>
        </w:rPr>
      </w:pPr>
    </w:p>
    <w:p w:rsidR="009B0DA2" w:rsidP="002C0A08" w:rsidRDefault="009B0DA2" w14:paraId="674292B7" w14:textId="65651195">
      <w:pPr>
        <w:ind w:left="-360"/>
        <w:rPr>
          <w:rFonts w:ascii="Arial" w:hAnsi="Arial" w:cs="Arial"/>
          <w:szCs w:val="24"/>
        </w:rPr>
      </w:pPr>
      <w:r>
        <w:rPr>
          <w:noProof/>
        </w:rPr>
        <w:drawing>
          <wp:inline distT="0" distB="0" distL="0" distR="0" wp14:anchorId="716075DD" wp14:editId="63D53291">
            <wp:extent cx="6292850" cy="8116834"/>
            <wp:effectExtent l="0" t="0" r="0" b="0"/>
            <wp:docPr id="1580987089" name="Picture 158098708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87089" name="Picture 1" descr="Table&#10;&#10;Description automatically generated"/>
                    <pic:cNvPicPr/>
                  </pic:nvPicPr>
                  <pic:blipFill>
                    <a:blip r:embed="rId18"/>
                    <a:stretch>
                      <a:fillRect/>
                    </a:stretch>
                  </pic:blipFill>
                  <pic:spPr>
                    <a:xfrm>
                      <a:off x="0" y="0"/>
                      <a:ext cx="6299403" cy="8125286"/>
                    </a:xfrm>
                    <a:prstGeom prst="rect">
                      <a:avLst/>
                    </a:prstGeom>
                  </pic:spPr>
                </pic:pic>
              </a:graphicData>
            </a:graphic>
          </wp:inline>
        </w:drawing>
      </w:r>
    </w:p>
    <w:p w:rsidRPr="00A367AA" w:rsidR="00BF6DF3" w:rsidP="002C0A08" w:rsidRDefault="00BF6DF3" w14:paraId="6306612D" w14:textId="53DF38C7">
      <w:pPr>
        <w:ind w:left="-270"/>
        <w:rPr>
          <w:rFonts w:ascii="Arial" w:hAnsi="Arial" w:cs="Arial"/>
          <w:szCs w:val="24"/>
        </w:rPr>
      </w:pPr>
      <w:r>
        <w:rPr>
          <w:noProof/>
        </w:rPr>
        <w:drawing>
          <wp:inline distT="0" distB="0" distL="0" distR="0" wp14:anchorId="3592101F" wp14:editId="110AAD01">
            <wp:extent cx="6305550" cy="8200390"/>
            <wp:effectExtent l="0" t="0" r="0" b="0"/>
            <wp:docPr id="1117432159" name="Picture 1117432159" descr="Text,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432159" name="Picture 1" descr="Text, letter"/>
                    <pic:cNvPicPr/>
                  </pic:nvPicPr>
                  <pic:blipFill>
                    <a:blip r:embed="rId19"/>
                    <a:stretch>
                      <a:fillRect/>
                    </a:stretch>
                  </pic:blipFill>
                  <pic:spPr>
                    <a:xfrm>
                      <a:off x="0" y="0"/>
                      <a:ext cx="6308349" cy="8204030"/>
                    </a:xfrm>
                    <a:prstGeom prst="rect">
                      <a:avLst/>
                    </a:prstGeom>
                  </pic:spPr>
                </pic:pic>
              </a:graphicData>
            </a:graphic>
          </wp:inline>
        </w:drawing>
      </w:r>
    </w:p>
    <w:sectPr w:rsidRPr="00A367AA" w:rsidR="00BF6DF3" w:rsidSect="002C0A08">
      <w:headerReference w:type="first" r:id="rId20"/>
      <w:pgSz w:w="12240" w:h="15840" w:code="1"/>
      <w:pgMar w:top="1440" w:right="1440" w:bottom="1260" w:left="1440" w:header="720" w:footer="358"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24009" w:rsidRDefault="00424009" w14:paraId="31F39980" w14:textId="77777777">
      <w:r>
        <w:separator/>
      </w:r>
    </w:p>
  </w:endnote>
  <w:endnote w:type="continuationSeparator" w:id="0">
    <w:p w:rsidR="00424009" w:rsidRDefault="00424009" w14:paraId="6D8C8B21" w14:textId="77777777">
      <w:r>
        <w:continuationSeparator/>
      </w:r>
    </w:p>
  </w:endnote>
  <w:endnote w:type="continuationNotice" w:id="1">
    <w:p w:rsidR="00424009" w:rsidRDefault="00424009" w14:paraId="13A8AB8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74BBF" w:rsidP="00774BBF" w:rsidRDefault="00774BBF" w14:paraId="77059728" w14:textId="77777777">
    <w:pPr>
      <w:spacing w:line="240" w:lineRule="exact"/>
      <w:jc w:val="right"/>
      <w:rPr>
        <w:rFonts w:ascii="Arial" w:hAnsi="Arial"/>
      </w:rPr>
    </w:pPr>
    <w:r w:rsidRPr="00DE5CEB">
      <w:rPr>
        <w:rFonts w:ascii="Arial" w:hAnsi="Arial"/>
      </w:rPr>
      <w:fldChar w:fldCharType="begin"/>
    </w:r>
    <w:r w:rsidRPr="00DE5CEB">
      <w:rPr>
        <w:rFonts w:ascii="Arial" w:hAnsi="Arial"/>
      </w:rPr>
      <w:instrText xml:space="preserve"> PAGE   \* MERGEFORMAT </w:instrText>
    </w:r>
    <w:r w:rsidRPr="00DE5CEB">
      <w:rPr>
        <w:rFonts w:ascii="Arial" w:hAnsi="Arial"/>
      </w:rPr>
      <w:fldChar w:fldCharType="separate"/>
    </w:r>
    <w:r>
      <w:rPr>
        <w:rFonts w:ascii="Arial" w:hAnsi="Arial"/>
      </w:rPr>
      <w:t>2</w:t>
    </w:r>
    <w:r w:rsidRPr="00DE5CEB">
      <w:rPr>
        <w:rFonts w:ascii="Arial" w:hAnsi="Arial"/>
        <w:noProof/>
      </w:rPr>
      <w:fldChar w:fldCharType="end"/>
    </w:r>
  </w:p>
  <w:p w:rsidR="00774BBF" w:rsidP="00774BBF" w:rsidRDefault="00774BBF" w14:paraId="2C84DC48" w14:textId="77777777">
    <w:pPr>
      <w:spacing w:line="240" w:lineRule="exact"/>
      <w:jc w:val="right"/>
      <w:rPr>
        <w:rFonts w:ascii="Arial" w:hAnsi="Arial"/>
      </w:rPr>
    </w:pPr>
    <w:r>
      <w:rPr>
        <w:rFonts w:ascii="Arial" w:hAnsi="Arial"/>
      </w:rPr>
      <w:t xml:space="preserve">Resolution No. </w:t>
    </w:r>
    <w:r w:rsidRPr="00143780">
      <w:rPr>
        <w:rFonts w:ascii="Arial" w:hAnsi="Arial"/>
      </w:rPr>
      <w:t>2023-____</w:t>
    </w:r>
  </w:p>
  <w:p w:rsidR="00774BBF" w:rsidP="00774BBF" w:rsidRDefault="00774BBF" w14:paraId="00038EA7" w14:textId="77777777">
    <w:pPr>
      <w:spacing w:line="240" w:lineRule="exact"/>
      <w:jc w:val="right"/>
      <w:rPr>
        <w:rFonts w:ascii="Arial" w:hAnsi="Arial"/>
      </w:rPr>
    </w:pPr>
    <w:r>
      <w:rPr>
        <w:rFonts w:ascii="Arial" w:hAnsi="Arial"/>
      </w:rPr>
      <w:t>Date Adopted: November 21</w:t>
    </w:r>
    <w:r w:rsidRPr="00143780">
      <w:rPr>
        <w:rFonts w:ascii="Arial" w:hAnsi="Arial"/>
      </w:rPr>
      <w:t>, 2023</w:t>
    </w:r>
  </w:p>
  <w:p w:rsidR="00774BBF" w:rsidRDefault="00774BBF" w14:paraId="3F03966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97DA1" w:rsidP="00F64452" w:rsidRDefault="00697DA1" w14:paraId="44224E3A" w14:textId="77777777">
    <w:pPr>
      <w:spacing w:line="240" w:lineRule="exact"/>
      <w:jc w:val="right"/>
      <w:rPr>
        <w:rFonts w:ascii="Arial" w:hAnsi="Arial"/>
      </w:rPr>
    </w:pPr>
  </w:p>
  <w:p w:rsidR="00F64452" w:rsidP="00F64452" w:rsidRDefault="00F64452" w14:paraId="0A5B1311" w14:textId="5F89CA49">
    <w:pPr>
      <w:spacing w:line="240" w:lineRule="exact"/>
      <w:jc w:val="right"/>
      <w:rPr>
        <w:rFonts w:ascii="Arial" w:hAnsi="Arial"/>
      </w:rPr>
    </w:pPr>
    <w:r w:rsidRPr="00DE5CEB">
      <w:rPr>
        <w:rFonts w:ascii="Arial" w:hAnsi="Arial"/>
      </w:rPr>
      <w:fldChar w:fldCharType="begin"/>
    </w:r>
    <w:r w:rsidRPr="00DE5CEB">
      <w:rPr>
        <w:rFonts w:ascii="Arial" w:hAnsi="Arial"/>
      </w:rPr>
      <w:instrText xml:space="preserve"> PAGE   \* MERGEFORMAT </w:instrText>
    </w:r>
    <w:r w:rsidRPr="00DE5CEB">
      <w:rPr>
        <w:rFonts w:ascii="Arial" w:hAnsi="Arial"/>
      </w:rPr>
      <w:fldChar w:fldCharType="separate"/>
    </w:r>
    <w:r>
      <w:rPr>
        <w:rFonts w:ascii="Arial" w:hAnsi="Arial"/>
      </w:rPr>
      <w:t>1</w:t>
    </w:r>
    <w:r w:rsidRPr="00DE5CEB">
      <w:rPr>
        <w:rFonts w:ascii="Arial" w:hAnsi="Arial"/>
        <w:noProof/>
      </w:rPr>
      <w:fldChar w:fldCharType="end"/>
    </w:r>
  </w:p>
  <w:p w:rsidR="00F64452" w:rsidP="00F64452" w:rsidRDefault="00F64452" w14:paraId="62F73735" w14:textId="77777777">
    <w:pPr>
      <w:spacing w:line="240" w:lineRule="exact"/>
      <w:jc w:val="right"/>
      <w:rPr>
        <w:rFonts w:ascii="Arial" w:hAnsi="Arial"/>
      </w:rPr>
    </w:pPr>
    <w:r>
      <w:rPr>
        <w:rFonts w:ascii="Arial" w:hAnsi="Arial"/>
      </w:rPr>
      <w:t xml:space="preserve">Resolution No. </w:t>
    </w:r>
    <w:r w:rsidRPr="00143780">
      <w:rPr>
        <w:rFonts w:ascii="Arial" w:hAnsi="Arial"/>
      </w:rPr>
      <w:t>2023-____</w:t>
    </w:r>
  </w:p>
  <w:p w:rsidR="00F64452" w:rsidP="00F64452" w:rsidRDefault="00F64452" w14:paraId="410DE9C2" w14:textId="77777777">
    <w:pPr>
      <w:spacing w:line="240" w:lineRule="exact"/>
      <w:jc w:val="right"/>
      <w:rPr>
        <w:rFonts w:ascii="Arial" w:hAnsi="Arial"/>
      </w:rPr>
    </w:pPr>
    <w:r>
      <w:rPr>
        <w:rFonts w:ascii="Arial" w:hAnsi="Arial"/>
      </w:rPr>
      <w:t>Date Adopted: November 21</w:t>
    </w:r>
    <w:r w:rsidRPr="00143780">
      <w:rPr>
        <w:rFonts w:ascii="Arial" w:hAnsi="Arial"/>
      </w:rPr>
      <w:t>, 2023</w:t>
    </w:r>
  </w:p>
  <w:p w:rsidR="00F64452" w:rsidRDefault="00F64452" w14:paraId="0D3B9A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24009" w:rsidRDefault="00424009" w14:paraId="69E55856" w14:textId="77777777">
      <w:r>
        <w:separator/>
      </w:r>
    </w:p>
  </w:footnote>
  <w:footnote w:type="continuationSeparator" w:id="0">
    <w:p w:rsidR="00424009" w:rsidRDefault="00424009" w14:paraId="65D2092B" w14:textId="77777777">
      <w:r>
        <w:continuationSeparator/>
      </w:r>
    </w:p>
  </w:footnote>
  <w:footnote w:type="continuationNotice" w:id="1">
    <w:p w:rsidR="00424009" w:rsidRDefault="00424009" w14:paraId="0A3AD4B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C77F39" w:rsidR="008159D2" w:rsidP="008159D2" w:rsidRDefault="008159D2" w14:paraId="5089D76A" w14:textId="77777777">
    <w:pPr>
      <w:pStyle w:val="Header"/>
      <w:jc w:val="right"/>
      <w:rPr>
        <w:rFonts w:ascii="Arial" w:hAnsi="Arial" w:cs="Arial"/>
      </w:rPr>
    </w:pPr>
    <w:r>
      <w:rPr>
        <w:rFonts w:ascii="Arial" w:hAnsi="Arial" w:cs="Arial"/>
      </w:rPr>
      <w:t>Exhibit A</w:t>
    </w:r>
  </w:p>
  <w:p w:rsidRPr="008159D2" w:rsidR="008159D2" w:rsidP="008159D2" w:rsidRDefault="008159D2" w14:paraId="4A1CDE5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C77F39" w:rsidR="00AF79C8" w:rsidP="00AF79C8" w:rsidRDefault="00AF79C8" w14:paraId="59F9FD0E" w14:textId="77777777">
    <w:pPr>
      <w:pStyle w:val="Header"/>
      <w:jc w:val="right"/>
      <w:rPr>
        <w:rFonts w:ascii="Arial" w:hAnsi="Arial" w:cs="Arial"/>
      </w:rPr>
    </w:pPr>
    <w:r>
      <w:rPr>
        <w:rFonts w:ascii="Arial" w:hAnsi="Arial" w:cs="Arial"/>
      </w:rPr>
      <w:t>Exhibit B</w:t>
    </w:r>
  </w:p>
  <w:p w:rsidRPr="00C77F39" w:rsidR="00AF79C8" w:rsidP="00C77F39" w:rsidRDefault="00AF79C8" w14:paraId="666DE7D6" w14:textId="77777777">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04624"/>
    <w:multiLevelType w:val="multilevel"/>
    <w:tmpl w:val="81D8D31E"/>
    <w:lvl w:ilvl="0">
      <w:start w:val="1"/>
      <w:numFmt w:val="upperRoman"/>
      <w:lvlRestart w:val="0"/>
      <w:pStyle w:val="BylawsL1"/>
      <w:suff w:val="nothing"/>
      <w:lvlText w:val="ARTICLE %1"/>
      <w:lvlJc w:val="left"/>
      <w:pPr>
        <w:tabs>
          <w:tab w:val="num" w:pos="720"/>
        </w:tabs>
        <w:ind w:left="0" w:firstLine="0"/>
      </w:pPr>
      <w:rPr>
        <w:rFonts w:ascii="Times New Roman" w:hAnsi="Times New Roman" w:eastAsia="Times New Roman" w:cs="Times New Roman"/>
        <w:b/>
        <w:i w:val="0"/>
        <w:caps/>
        <w:smallCaps w:val="0"/>
        <w:color w:val="auto"/>
        <w:sz w:val="24"/>
        <w:u w:val="none"/>
      </w:rPr>
    </w:lvl>
    <w:lvl w:ilvl="1">
      <w:start w:val="1"/>
      <w:numFmt w:val="decimal"/>
      <w:lvlText w:val="Section %2."/>
      <w:lvlJc w:val="left"/>
      <w:pPr>
        <w:tabs>
          <w:tab w:val="num" w:pos="1281"/>
        </w:tabs>
        <w:ind w:left="-159" w:firstLine="720"/>
      </w:pPr>
      <w:rPr>
        <w:rFonts w:ascii="Times New Roman" w:hAnsi="Times New Roman" w:eastAsia="Times New Roman" w:cs="Times New Roman"/>
        <w:b w:val="0"/>
        <w:i w:val="0"/>
        <w:caps w:val="0"/>
        <w:smallCaps w:val="0"/>
        <w:sz w:val="24"/>
        <w:u w:val="single"/>
      </w:rPr>
    </w:lvl>
    <w:lvl w:ilvl="2">
      <w:start w:val="1"/>
      <w:numFmt w:val="lowerLetter"/>
      <w:lvlText w:val="(%3)"/>
      <w:lvlJc w:val="left"/>
      <w:pPr>
        <w:tabs>
          <w:tab w:val="num" w:pos="2160"/>
        </w:tabs>
        <w:ind w:left="0" w:firstLine="1440"/>
      </w:pPr>
      <w:rPr>
        <w:rFonts w:ascii="Times New Roman" w:hAnsi="Times New Roman" w:eastAsia="Times New Roman" w:cs="Times New Roman"/>
        <w:b w:val="0"/>
        <w:i w:val="0"/>
        <w:caps w:val="0"/>
        <w:smallCaps w:val="0"/>
        <w:strike w:val="0"/>
        <w:dstrike w:val="0"/>
        <w:vanish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2880"/>
        </w:tabs>
        <w:ind w:left="0" w:firstLine="2160"/>
      </w:pPr>
      <w:rPr>
        <w:rFonts w:ascii="Times New Roman" w:hAnsi="Times New Roman" w:eastAsia="Times New Roman" w:cs="Times New Roman"/>
        <w:b w:val="0"/>
        <w:i w:val="0"/>
        <w:caps w:val="0"/>
        <w:smallCaps w:val="0"/>
        <w:sz w:val="24"/>
        <w:u w:val="none"/>
      </w:rPr>
    </w:lvl>
    <w:lvl w:ilvl="4">
      <w:start w:val="1"/>
      <w:numFmt w:val="lowerRoman"/>
      <w:lvlText w:val="(%5)"/>
      <w:lvlJc w:val="left"/>
      <w:pPr>
        <w:tabs>
          <w:tab w:val="num" w:pos="3600"/>
        </w:tabs>
        <w:ind w:left="0" w:firstLine="2880"/>
      </w:pPr>
      <w:rPr>
        <w:rFonts w:ascii="Times New Roman" w:hAnsi="Times New Roman" w:eastAsia="Times New Roman" w:cs="Times New Roman"/>
        <w:b w:val="0"/>
        <w:i w:val="0"/>
        <w:caps w:val="0"/>
        <w:smallCaps w:val="0"/>
        <w:sz w:val="24"/>
        <w:u w:val="none"/>
      </w:rPr>
    </w:lvl>
    <w:lvl w:ilvl="5">
      <w:start w:val="1"/>
      <w:numFmt w:val="none"/>
      <w:suff w:val="nothing"/>
      <w:lvlText w:val=""/>
      <w:lvlJc w:val="left"/>
      <w:pPr>
        <w:tabs>
          <w:tab w:val="num" w:pos="0"/>
        </w:tabs>
        <w:ind w:left="0" w:firstLine="0"/>
      </w:pPr>
      <w:rPr>
        <w:rFonts w:ascii="Times New Roman" w:hAnsi="Times New Roman" w:eastAsia="Times New Roman" w:cs="Times New Roman"/>
        <w:b w:val="0"/>
        <w:i w:val="0"/>
        <w:caps w:val="0"/>
        <w:smallCaps w:val="0"/>
        <w:sz w:val="24"/>
        <w:u w:val="none"/>
      </w:rPr>
    </w:lvl>
    <w:lvl w:ilvl="6">
      <w:start w:val="1"/>
      <w:numFmt w:val="none"/>
      <w:suff w:val="nothing"/>
      <w:lvlText w:val=""/>
      <w:lvlJc w:val="left"/>
      <w:pPr>
        <w:tabs>
          <w:tab w:val="num" w:pos="0"/>
        </w:tabs>
        <w:ind w:left="0" w:firstLine="0"/>
      </w:pPr>
      <w:rPr>
        <w:rFonts w:ascii="Times New Roman" w:hAnsi="Times New Roman" w:eastAsia="Times New Roman" w:cs="Times New Roman"/>
        <w:b w:val="0"/>
        <w:i w:val="0"/>
        <w:caps w:val="0"/>
        <w:smallCaps w:val="0"/>
        <w:sz w:val="24"/>
        <w:u w:val="none"/>
      </w:rPr>
    </w:lvl>
    <w:lvl w:ilvl="7">
      <w:start w:val="1"/>
      <w:numFmt w:val="none"/>
      <w:suff w:val="nothing"/>
      <w:lvlText w:val=""/>
      <w:lvlJc w:val="left"/>
      <w:pPr>
        <w:tabs>
          <w:tab w:val="num" w:pos="0"/>
        </w:tabs>
        <w:ind w:left="0" w:firstLine="0"/>
      </w:pPr>
      <w:rPr>
        <w:rFonts w:ascii="Times New Roman" w:hAnsi="Times New Roman" w:eastAsia="Times New Roman" w:cs="Times New Roman"/>
        <w:b w:val="0"/>
        <w:i w:val="0"/>
        <w:caps w:val="0"/>
        <w:smallCaps w:val="0"/>
        <w:sz w:val="24"/>
        <w:u w:val="none"/>
      </w:rPr>
    </w:lvl>
    <w:lvl w:ilvl="8">
      <w:start w:val="1"/>
      <w:numFmt w:val="none"/>
      <w:suff w:val="nothing"/>
      <w:lvlText w:val=""/>
      <w:lvlJc w:val="left"/>
      <w:pPr>
        <w:tabs>
          <w:tab w:val="num" w:pos="0"/>
        </w:tabs>
        <w:ind w:left="0" w:firstLine="0"/>
      </w:pPr>
      <w:rPr>
        <w:rFonts w:ascii="Times New Roman" w:hAnsi="Times New Roman" w:eastAsia="Times New Roman" w:cs="Times New Roman"/>
        <w:b w:val="0"/>
        <w:i w:val="0"/>
        <w:caps w:val="0"/>
        <w:smallCaps w:val="0"/>
        <w:sz w:val="24"/>
        <w:u w:val="none"/>
      </w:rPr>
    </w:lvl>
  </w:abstractNum>
  <w:abstractNum w:abstractNumId="1" w15:restartNumberingAfterBreak="0">
    <w:nsid w:val="4C646673"/>
    <w:multiLevelType w:val="hybridMultilevel"/>
    <w:tmpl w:val="04D231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D5124A"/>
    <w:multiLevelType w:val="hybridMultilevel"/>
    <w:tmpl w:val="9006C61C"/>
    <w:lvl w:ilvl="0" w:tplc="FD789CDE">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 w15:restartNumberingAfterBreak="0">
    <w:nsid w:val="5BEC3F96"/>
    <w:multiLevelType w:val="singleLevel"/>
    <w:tmpl w:val="27EAA4D8"/>
    <w:lvl w:ilvl="0">
      <w:start w:val="2"/>
      <w:numFmt w:val="upperLetter"/>
      <w:lvlText w:val="%1."/>
      <w:lvlJc w:val="left"/>
      <w:pPr>
        <w:tabs>
          <w:tab w:val="num" w:pos="540"/>
        </w:tabs>
        <w:ind w:left="540" w:hanging="540"/>
      </w:pPr>
      <w:rPr>
        <w:rFonts w:hint="default"/>
        <w:u w:val="none"/>
      </w:rPr>
    </w:lvl>
  </w:abstractNum>
  <w:num w:numId="1" w16cid:durableId="1429082392">
    <w:abstractNumId w:val="0"/>
  </w:num>
  <w:num w:numId="2" w16cid:durableId="317157088">
    <w:abstractNumId w:val="1"/>
  </w:num>
  <w:num w:numId="3" w16cid:durableId="2107310226">
    <w:abstractNumId w:val="3"/>
  </w:num>
  <w:num w:numId="4" w16cid:durableId="433939091">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IRE AgendaPlus Template Version" w:val="0"/>
  </w:docVars>
  <w:rsids>
    <w:rsidRoot w:val="00CD606E"/>
    <w:rsid w:val="00000781"/>
    <w:rsid w:val="00001D09"/>
    <w:rsid w:val="0000663E"/>
    <w:rsid w:val="00033C17"/>
    <w:rsid w:val="00056BC8"/>
    <w:rsid w:val="00064751"/>
    <w:rsid w:val="000B6F27"/>
    <w:rsid w:val="000C4C40"/>
    <w:rsid w:val="000D59DC"/>
    <w:rsid w:val="000E2E84"/>
    <w:rsid w:val="001038A0"/>
    <w:rsid w:val="00114E2E"/>
    <w:rsid w:val="00143792"/>
    <w:rsid w:val="0015405E"/>
    <w:rsid w:val="00172FA0"/>
    <w:rsid w:val="00175FBA"/>
    <w:rsid w:val="00177FF7"/>
    <w:rsid w:val="00180A0F"/>
    <w:rsid w:val="001A0202"/>
    <w:rsid w:val="001A6C88"/>
    <w:rsid w:val="001E073A"/>
    <w:rsid w:val="001F5C2F"/>
    <w:rsid w:val="00204797"/>
    <w:rsid w:val="002050B7"/>
    <w:rsid w:val="002447B6"/>
    <w:rsid w:val="002455AD"/>
    <w:rsid w:val="00252980"/>
    <w:rsid w:val="00280FA6"/>
    <w:rsid w:val="002A26D1"/>
    <w:rsid w:val="002B4802"/>
    <w:rsid w:val="002C0A08"/>
    <w:rsid w:val="002C4B53"/>
    <w:rsid w:val="002E3568"/>
    <w:rsid w:val="002F1727"/>
    <w:rsid w:val="00302CDB"/>
    <w:rsid w:val="003032F6"/>
    <w:rsid w:val="0030339B"/>
    <w:rsid w:val="00316711"/>
    <w:rsid w:val="003345F5"/>
    <w:rsid w:val="003362F4"/>
    <w:rsid w:val="0034172D"/>
    <w:rsid w:val="003570D8"/>
    <w:rsid w:val="003918CF"/>
    <w:rsid w:val="003A2A54"/>
    <w:rsid w:val="003A31CB"/>
    <w:rsid w:val="003A3E45"/>
    <w:rsid w:val="003B5CAE"/>
    <w:rsid w:val="003D47A0"/>
    <w:rsid w:val="003D75AD"/>
    <w:rsid w:val="003D765A"/>
    <w:rsid w:val="003F35E0"/>
    <w:rsid w:val="00402801"/>
    <w:rsid w:val="004237E1"/>
    <w:rsid w:val="00424009"/>
    <w:rsid w:val="00436D5B"/>
    <w:rsid w:val="004441D6"/>
    <w:rsid w:val="00446782"/>
    <w:rsid w:val="0045006D"/>
    <w:rsid w:val="004521E0"/>
    <w:rsid w:val="00463AB2"/>
    <w:rsid w:val="00464F95"/>
    <w:rsid w:val="00467DF0"/>
    <w:rsid w:val="00484714"/>
    <w:rsid w:val="00491E20"/>
    <w:rsid w:val="00497236"/>
    <w:rsid w:val="004E4EBB"/>
    <w:rsid w:val="004E6A13"/>
    <w:rsid w:val="00557217"/>
    <w:rsid w:val="00571B84"/>
    <w:rsid w:val="005761E5"/>
    <w:rsid w:val="00597CB6"/>
    <w:rsid w:val="005A6772"/>
    <w:rsid w:val="005B5B7E"/>
    <w:rsid w:val="005E25D4"/>
    <w:rsid w:val="005E40EC"/>
    <w:rsid w:val="0060035E"/>
    <w:rsid w:val="006116C6"/>
    <w:rsid w:val="006453A2"/>
    <w:rsid w:val="00653DAC"/>
    <w:rsid w:val="006617B6"/>
    <w:rsid w:val="00672235"/>
    <w:rsid w:val="00673D62"/>
    <w:rsid w:val="00677BB3"/>
    <w:rsid w:val="00681F2E"/>
    <w:rsid w:val="00682554"/>
    <w:rsid w:val="00696DFA"/>
    <w:rsid w:val="00697808"/>
    <w:rsid w:val="00697DA1"/>
    <w:rsid w:val="006B58BB"/>
    <w:rsid w:val="006B6FEC"/>
    <w:rsid w:val="006B7910"/>
    <w:rsid w:val="006C1DDD"/>
    <w:rsid w:val="006C4587"/>
    <w:rsid w:val="006D2517"/>
    <w:rsid w:val="006D4528"/>
    <w:rsid w:val="006E068F"/>
    <w:rsid w:val="006F0C8D"/>
    <w:rsid w:val="006F21DB"/>
    <w:rsid w:val="00710A37"/>
    <w:rsid w:val="0071467C"/>
    <w:rsid w:val="00722880"/>
    <w:rsid w:val="00727D99"/>
    <w:rsid w:val="00731AD2"/>
    <w:rsid w:val="007455D1"/>
    <w:rsid w:val="00751EC8"/>
    <w:rsid w:val="007527FF"/>
    <w:rsid w:val="00766068"/>
    <w:rsid w:val="00774BBF"/>
    <w:rsid w:val="007A52C7"/>
    <w:rsid w:val="007C1103"/>
    <w:rsid w:val="007F5675"/>
    <w:rsid w:val="007F7B40"/>
    <w:rsid w:val="008065A9"/>
    <w:rsid w:val="008159D2"/>
    <w:rsid w:val="00822E0C"/>
    <w:rsid w:val="0084105F"/>
    <w:rsid w:val="00852FFF"/>
    <w:rsid w:val="008978FD"/>
    <w:rsid w:val="008D0215"/>
    <w:rsid w:val="008D732E"/>
    <w:rsid w:val="008E0B5E"/>
    <w:rsid w:val="008E44A7"/>
    <w:rsid w:val="008E4815"/>
    <w:rsid w:val="008F7AC0"/>
    <w:rsid w:val="00902B36"/>
    <w:rsid w:val="009354FC"/>
    <w:rsid w:val="00951659"/>
    <w:rsid w:val="00957653"/>
    <w:rsid w:val="009719A3"/>
    <w:rsid w:val="0097439E"/>
    <w:rsid w:val="009A32DF"/>
    <w:rsid w:val="009B0DA2"/>
    <w:rsid w:val="009B17AD"/>
    <w:rsid w:val="009B73F4"/>
    <w:rsid w:val="009C5109"/>
    <w:rsid w:val="009E0A4B"/>
    <w:rsid w:val="00A1289D"/>
    <w:rsid w:val="00A14310"/>
    <w:rsid w:val="00A279F0"/>
    <w:rsid w:val="00A35243"/>
    <w:rsid w:val="00A367AA"/>
    <w:rsid w:val="00A52F33"/>
    <w:rsid w:val="00A57212"/>
    <w:rsid w:val="00A75536"/>
    <w:rsid w:val="00A83B51"/>
    <w:rsid w:val="00A85643"/>
    <w:rsid w:val="00A92B1D"/>
    <w:rsid w:val="00A93B3A"/>
    <w:rsid w:val="00AA5DB7"/>
    <w:rsid w:val="00AB1131"/>
    <w:rsid w:val="00AC338A"/>
    <w:rsid w:val="00AD28F7"/>
    <w:rsid w:val="00AE3C9B"/>
    <w:rsid w:val="00AF2B80"/>
    <w:rsid w:val="00AF79C8"/>
    <w:rsid w:val="00B067E8"/>
    <w:rsid w:val="00B21EC8"/>
    <w:rsid w:val="00B248F6"/>
    <w:rsid w:val="00B410DA"/>
    <w:rsid w:val="00B42355"/>
    <w:rsid w:val="00B43C27"/>
    <w:rsid w:val="00B46FC2"/>
    <w:rsid w:val="00B601D0"/>
    <w:rsid w:val="00BA0040"/>
    <w:rsid w:val="00BB24B7"/>
    <w:rsid w:val="00BD5F55"/>
    <w:rsid w:val="00BD7A32"/>
    <w:rsid w:val="00BF491D"/>
    <w:rsid w:val="00BF62F5"/>
    <w:rsid w:val="00BF6DF3"/>
    <w:rsid w:val="00BF7B4C"/>
    <w:rsid w:val="00C120B0"/>
    <w:rsid w:val="00C174B3"/>
    <w:rsid w:val="00C4414D"/>
    <w:rsid w:val="00C63C78"/>
    <w:rsid w:val="00C77F39"/>
    <w:rsid w:val="00C8780D"/>
    <w:rsid w:val="00C937D0"/>
    <w:rsid w:val="00CC1AF1"/>
    <w:rsid w:val="00CC6950"/>
    <w:rsid w:val="00CC6B0A"/>
    <w:rsid w:val="00CD5B47"/>
    <w:rsid w:val="00CD606E"/>
    <w:rsid w:val="00D0700D"/>
    <w:rsid w:val="00D11087"/>
    <w:rsid w:val="00D11C28"/>
    <w:rsid w:val="00D13CD2"/>
    <w:rsid w:val="00D20A5A"/>
    <w:rsid w:val="00D33898"/>
    <w:rsid w:val="00D46DFF"/>
    <w:rsid w:val="00D55715"/>
    <w:rsid w:val="00D67E70"/>
    <w:rsid w:val="00D74207"/>
    <w:rsid w:val="00D86C54"/>
    <w:rsid w:val="00D967F8"/>
    <w:rsid w:val="00DA3E20"/>
    <w:rsid w:val="00DB239F"/>
    <w:rsid w:val="00DC7704"/>
    <w:rsid w:val="00DD2A32"/>
    <w:rsid w:val="00DE5CEB"/>
    <w:rsid w:val="00DF14FA"/>
    <w:rsid w:val="00DF1A26"/>
    <w:rsid w:val="00E12818"/>
    <w:rsid w:val="00E147F6"/>
    <w:rsid w:val="00E2023F"/>
    <w:rsid w:val="00E268C6"/>
    <w:rsid w:val="00E3479A"/>
    <w:rsid w:val="00E61C58"/>
    <w:rsid w:val="00E655A9"/>
    <w:rsid w:val="00ED01C6"/>
    <w:rsid w:val="00F0558C"/>
    <w:rsid w:val="00F07A65"/>
    <w:rsid w:val="00F33772"/>
    <w:rsid w:val="00F46994"/>
    <w:rsid w:val="00F47EE1"/>
    <w:rsid w:val="00F502B7"/>
    <w:rsid w:val="00F64452"/>
    <w:rsid w:val="00F66713"/>
    <w:rsid w:val="00F803EA"/>
    <w:rsid w:val="00F807D9"/>
    <w:rsid w:val="00F90430"/>
    <w:rsid w:val="00FA5360"/>
    <w:rsid w:val="00FB50FD"/>
    <w:rsid w:val="00FC32A6"/>
    <w:rsid w:val="00FD1824"/>
    <w:rsid w:val="00FD67EF"/>
    <w:rsid w:val="00FE2820"/>
    <w:rsid w:val="00FF6656"/>
    <w:rsid w:val="013D3B6A"/>
    <w:rsid w:val="1C4E8B36"/>
    <w:rsid w:val="22653377"/>
    <w:rsid w:val="26153202"/>
    <w:rsid w:val="42AEFB7E"/>
    <w:rsid w:val="49AE3889"/>
    <w:rsid w:val="4ABA4B43"/>
    <w:rsid w:val="58446FB7"/>
    <w:rsid w:val="60000D71"/>
    <w:rsid w:val="68960B6E"/>
    <w:rsid w:val="6FA46F9B"/>
    <w:rsid w:val="711936C7"/>
    <w:rsid w:val="7265D7D9"/>
    <w:rsid w:val="72DC105D"/>
    <w:rsid w:val="73E4A494"/>
    <w:rsid w:val="7457175E"/>
    <w:rsid w:val="7527DB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3D86F9DB"/>
  <w15:docId w15:val="{190EC8F6-41F9-4BF8-A57E-8A5E8FADD3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rPr>
  </w:style>
  <w:style w:type="paragraph" w:styleId="Heading1">
    <w:name w:val="heading 1"/>
    <w:basedOn w:val="Normal"/>
    <w:next w:val="Normal"/>
    <w:link w:val="Heading1Char"/>
    <w:qFormat/>
    <w:rsid w:val="000C4C40"/>
    <w:pPr>
      <w:keepNext/>
      <w:ind w:left="360" w:hanging="360"/>
      <w:outlineLvl w:val="0"/>
    </w:pPr>
    <w:rPr>
      <w:b/>
      <w:snapToGrid w:val="0"/>
    </w:rPr>
  </w:style>
  <w:style w:type="paragraph" w:styleId="Heading2">
    <w:name w:val="heading 2"/>
    <w:basedOn w:val="Normal"/>
    <w:next w:val="Normal"/>
    <w:link w:val="Heading2Char"/>
    <w:qFormat/>
    <w:rsid w:val="000C4C40"/>
    <w:pPr>
      <w:keepNext/>
      <w:ind w:left="540"/>
      <w:jc w:val="both"/>
      <w:outlineLvl w:val="1"/>
    </w:pPr>
    <w:rPr>
      <w:snapToGrid w:val="0"/>
    </w:rPr>
  </w:style>
  <w:style w:type="paragraph" w:styleId="Heading3">
    <w:name w:val="heading 3"/>
    <w:basedOn w:val="Normal"/>
    <w:next w:val="Normal"/>
    <w:link w:val="Heading3Char"/>
    <w:qFormat/>
    <w:rsid w:val="000C4C40"/>
    <w:pPr>
      <w:keepNext/>
      <w:ind w:left="540"/>
      <w:outlineLvl w:val="2"/>
    </w:pPr>
    <w:rPr>
      <w:snapToGrid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pPr>
      <w:widowControl w:val="0"/>
      <w:tabs>
        <w:tab w:val="center" w:pos="4320"/>
        <w:tab w:val="right" w:pos="8640"/>
      </w:tabs>
    </w:pPr>
    <w:rPr>
      <w:rFonts w:ascii="Courier" w:hAnsi="Courier"/>
      <w:snapToGrid w:val="0"/>
    </w:rPr>
  </w:style>
  <w:style w:type="paragraph" w:styleId="BodyTextIndent">
    <w:name w:val="Body Text Indent"/>
    <w:basedOn w:val="Normal"/>
    <w:pPr>
      <w:widowControl w:val="0"/>
      <w:spacing w:before="120" w:after="120"/>
      <w:ind w:firstLine="720"/>
      <w:jc w:val="both"/>
    </w:pPr>
    <w:rPr>
      <w:rFonts w:ascii="Arial" w:hAnsi="Arial"/>
      <w:snapToGrid w:val="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
    <w:name w:val="Body Text"/>
    <w:basedOn w:val="Normal"/>
    <w:link w:val="BodyTextChar"/>
    <w:rsid w:val="00DF14FA"/>
    <w:pPr>
      <w:spacing w:after="120"/>
    </w:pPr>
    <w:rPr>
      <w:lang w:val="x-none" w:eastAsia="x-none"/>
    </w:rPr>
  </w:style>
  <w:style w:type="character" w:styleId="BodyTextChar" w:customStyle="1">
    <w:name w:val="Body Text Char"/>
    <w:basedOn w:val="DefaultParagraphFont"/>
    <w:link w:val="BodyText"/>
    <w:rsid w:val="00DF14FA"/>
    <w:rPr>
      <w:sz w:val="24"/>
      <w:lang w:val="x-none" w:eastAsia="x-none"/>
    </w:rPr>
  </w:style>
  <w:style w:type="paragraph" w:styleId="BylawsL1" w:customStyle="1">
    <w:name w:val="Bylaws_L1"/>
    <w:basedOn w:val="Normal"/>
    <w:next w:val="BodyText"/>
    <w:rsid w:val="00DF14FA"/>
    <w:pPr>
      <w:numPr>
        <w:numId w:val="1"/>
      </w:numPr>
      <w:spacing w:after="240"/>
      <w:jc w:val="center"/>
      <w:outlineLvl w:val="0"/>
    </w:pPr>
    <w:rPr>
      <w:b/>
      <w:caps/>
    </w:rPr>
  </w:style>
  <w:style w:type="paragraph" w:styleId="BylawsL2" w:customStyle="1">
    <w:name w:val="Bylaws_L2"/>
    <w:basedOn w:val="BylawsL1"/>
    <w:next w:val="BodyText"/>
    <w:autoRedefine/>
    <w:rsid w:val="00697808"/>
    <w:pPr>
      <w:numPr>
        <w:numId w:val="0"/>
      </w:numPr>
      <w:spacing w:before="240" w:after="0"/>
      <w:ind w:left="720"/>
      <w:jc w:val="both"/>
      <w:outlineLvl w:val="1"/>
    </w:pPr>
    <w:rPr>
      <w:b w:val="0"/>
      <w:caps w:val="0"/>
    </w:rPr>
  </w:style>
  <w:style w:type="paragraph" w:styleId="BylawsL3" w:customStyle="1">
    <w:name w:val="Bylaws_L3"/>
    <w:basedOn w:val="BylawsL2"/>
    <w:next w:val="BodyText"/>
    <w:autoRedefine/>
    <w:rsid w:val="00DF14FA"/>
    <w:pPr>
      <w:numPr>
        <w:ilvl w:val="2"/>
      </w:numPr>
      <w:ind w:left="720" w:firstLine="720"/>
      <w:outlineLvl w:val="2"/>
    </w:pPr>
  </w:style>
  <w:style w:type="paragraph" w:styleId="BylawsL4" w:customStyle="1">
    <w:name w:val="Bylaws_L4"/>
    <w:basedOn w:val="BylawsL3"/>
    <w:next w:val="BodyText"/>
    <w:rsid w:val="00DF14FA"/>
    <w:pPr>
      <w:numPr>
        <w:ilvl w:val="3"/>
      </w:numPr>
      <w:ind w:left="720" w:firstLine="720"/>
      <w:outlineLvl w:val="3"/>
    </w:pPr>
  </w:style>
  <w:style w:type="paragraph" w:styleId="BylawsL5" w:customStyle="1">
    <w:name w:val="Bylaws_L5"/>
    <w:basedOn w:val="BylawsL4"/>
    <w:next w:val="BodyText"/>
    <w:rsid w:val="00DF14FA"/>
    <w:pPr>
      <w:numPr>
        <w:ilvl w:val="4"/>
      </w:numPr>
      <w:ind w:left="720" w:firstLine="720"/>
      <w:outlineLvl w:val="4"/>
    </w:pPr>
  </w:style>
  <w:style w:type="paragraph" w:styleId="BalloonText">
    <w:name w:val="Balloon Text"/>
    <w:basedOn w:val="Normal"/>
    <w:link w:val="BalloonTextChar"/>
    <w:rsid w:val="00AF79C8"/>
    <w:rPr>
      <w:rFonts w:ascii="Tahoma" w:hAnsi="Tahoma" w:cs="Tahoma"/>
      <w:sz w:val="16"/>
      <w:szCs w:val="16"/>
    </w:rPr>
  </w:style>
  <w:style w:type="character" w:styleId="BalloonTextChar" w:customStyle="1">
    <w:name w:val="Balloon Text Char"/>
    <w:basedOn w:val="DefaultParagraphFont"/>
    <w:link w:val="BalloonText"/>
    <w:rsid w:val="00AF79C8"/>
    <w:rPr>
      <w:rFonts w:ascii="Tahoma" w:hAnsi="Tahoma" w:cs="Tahoma"/>
      <w:sz w:val="16"/>
      <w:szCs w:val="16"/>
    </w:rPr>
  </w:style>
  <w:style w:type="paragraph" w:styleId="ListParagraph">
    <w:name w:val="List Paragraph"/>
    <w:basedOn w:val="Normal"/>
    <w:uiPriority w:val="34"/>
    <w:qFormat/>
    <w:rsid w:val="003362F4"/>
    <w:pPr>
      <w:ind w:left="720"/>
      <w:contextualSpacing/>
    </w:pPr>
  </w:style>
  <w:style w:type="table" w:styleId="TableGrid">
    <w:name w:val="Table Grid"/>
    <w:basedOn w:val="TableNormal"/>
    <w:rsid w:val="007A52C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6E068F"/>
    <w:rPr>
      <w:sz w:val="24"/>
    </w:rPr>
  </w:style>
  <w:style w:type="paragraph" w:styleId="BodyText2">
    <w:name w:val="Body Text 2"/>
    <w:basedOn w:val="Normal"/>
    <w:link w:val="BodyText2Char"/>
    <w:semiHidden/>
    <w:unhideWhenUsed/>
    <w:rsid w:val="000C4C40"/>
    <w:pPr>
      <w:spacing w:after="120" w:line="480" w:lineRule="auto"/>
    </w:pPr>
  </w:style>
  <w:style w:type="character" w:styleId="BodyText2Char" w:customStyle="1">
    <w:name w:val="Body Text 2 Char"/>
    <w:basedOn w:val="DefaultParagraphFont"/>
    <w:link w:val="BodyText2"/>
    <w:semiHidden/>
    <w:rsid w:val="000C4C40"/>
    <w:rPr>
      <w:sz w:val="24"/>
    </w:rPr>
  </w:style>
  <w:style w:type="paragraph" w:styleId="BodyTextIndent3">
    <w:name w:val="Body Text Indent 3"/>
    <w:basedOn w:val="Normal"/>
    <w:link w:val="BodyTextIndent3Char"/>
    <w:semiHidden/>
    <w:unhideWhenUsed/>
    <w:rsid w:val="000C4C40"/>
    <w:pPr>
      <w:spacing w:after="120"/>
      <w:ind w:left="360"/>
    </w:pPr>
    <w:rPr>
      <w:sz w:val="16"/>
      <w:szCs w:val="16"/>
    </w:rPr>
  </w:style>
  <w:style w:type="character" w:styleId="BodyTextIndent3Char" w:customStyle="1">
    <w:name w:val="Body Text Indent 3 Char"/>
    <w:basedOn w:val="DefaultParagraphFont"/>
    <w:link w:val="BodyTextIndent3"/>
    <w:semiHidden/>
    <w:rsid w:val="000C4C40"/>
    <w:rPr>
      <w:sz w:val="16"/>
      <w:szCs w:val="16"/>
    </w:rPr>
  </w:style>
  <w:style w:type="character" w:styleId="Heading1Char" w:customStyle="1">
    <w:name w:val="Heading 1 Char"/>
    <w:basedOn w:val="DefaultParagraphFont"/>
    <w:link w:val="Heading1"/>
    <w:rsid w:val="000C4C40"/>
    <w:rPr>
      <w:b/>
      <w:snapToGrid w:val="0"/>
      <w:sz w:val="24"/>
    </w:rPr>
  </w:style>
  <w:style w:type="character" w:styleId="Heading2Char" w:customStyle="1">
    <w:name w:val="Heading 2 Char"/>
    <w:basedOn w:val="DefaultParagraphFont"/>
    <w:link w:val="Heading2"/>
    <w:rsid w:val="000C4C40"/>
    <w:rPr>
      <w:snapToGrid w:val="0"/>
      <w:sz w:val="24"/>
    </w:rPr>
  </w:style>
  <w:style w:type="character" w:styleId="Heading3Char" w:customStyle="1">
    <w:name w:val="Heading 3 Char"/>
    <w:basedOn w:val="DefaultParagraphFont"/>
    <w:link w:val="Heading3"/>
    <w:rsid w:val="000C4C40"/>
    <w:rPr>
      <w:snapToGrid w:val="0"/>
      <w:sz w:val="24"/>
    </w:rPr>
  </w:style>
  <w:style w:type="paragraph" w:styleId="Title">
    <w:name w:val="Title"/>
    <w:basedOn w:val="Normal"/>
    <w:link w:val="TitleChar"/>
    <w:qFormat/>
    <w:rsid w:val="000C4C40"/>
    <w:pPr>
      <w:jc w:val="center"/>
    </w:pPr>
    <w:rPr>
      <w:b/>
      <w:snapToGrid w:val="0"/>
      <w:sz w:val="28"/>
    </w:rPr>
  </w:style>
  <w:style w:type="character" w:styleId="TitleChar" w:customStyle="1">
    <w:name w:val="Title Char"/>
    <w:basedOn w:val="DefaultParagraphFont"/>
    <w:link w:val="Title"/>
    <w:rsid w:val="000C4C40"/>
    <w:rPr>
      <w:b/>
      <w:snapToGrid w:val="0"/>
      <w:sz w:val="28"/>
    </w:rPr>
  </w:style>
  <w:style w:type="character" w:styleId="CommentReference">
    <w:name w:val="annotation reference"/>
    <w:basedOn w:val="DefaultParagraphFont"/>
    <w:semiHidden/>
    <w:unhideWhenUsed/>
    <w:rsid w:val="00D13CD2"/>
    <w:rPr>
      <w:sz w:val="16"/>
      <w:szCs w:val="16"/>
    </w:rPr>
  </w:style>
  <w:style w:type="paragraph" w:styleId="CommentText">
    <w:name w:val="annotation text"/>
    <w:basedOn w:val="Normal"/>
    <w:link w:val="CommentTextChar"/>
    <w:semiHidden/>
    <w:unhideWhenUsed/>
    <w:rsid w:val="00D13CD2"/>
    <w:rPr>
      <w:sz w:val="20"/>
    </w:rPr>
  </w:style>
  <w:style w:type="character" w:styleId="CommentTextChar" w:customStyle="1">
    <w:name w:val="Comment Text Char"/>
    <w:basedOn w:val="DefaultParagraphFont"/>
    <w:link w:val="CommentText"/>
    <w:semiHidden/>
    <w:rsid w:val="00D13CD2"/>
  </w:style>
  <w:style w:type="paragraph" w:styleId="CommentSubject">
    <w:name w:val="annotation subject"/>
    <w:basedOn w:val="CommentText"/>
    <w:next w:val="CommentText"/>
    <w:link w:val="CommentSubjectChar"/>
    <w:semiHidden/>
    <w:unhideWhenUsed/>
    <w:rsid w:val="00D13CD2"/>
    <w:rPr>
      <w:b/>
      <w:bCs/>
    </w:rPr>
  </w:style>
  <w:style w:type="character" w:styleId="CommentSubjectChar" w:customStyle="1">
    <w:name w:val="Comment Subject Char"/>
    <w:basedOn w:val="CommentTextChar"/>
    <w:link w:val="CommentSubject"/>
    <w:semiHidden/>
    <w:rsid w:val="00D13C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image" Target="media/image5.png"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footer" Target="footer2.xml" Id="rId12" /><Relationship Type="http://schemas.openxmlformats.org/officeDocument/2006/relationships/image" Target="media/image4.png" Id="rId17"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image" Target="media/image2.png" Id="rId15" /><Relationship Type="http://schemas.openxmlformats.org/officeDocument/2006/relationships/endnotes" Target="endnotes.xml" Id="rId10" /><Relationship Type="http://schemas.openxmlformats.org/officeDocument/2006/relationships/image" Target="media/image6.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1.png"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F51C6BA3F424E953CBCF03E7037A2" ma:contentTypeVersion="16" ma:contentTypeDescription="Create a new document." ma:contentTypeScope="" ma:versionID="901e17d1f53607c78f8699260836054b">
  <xsd:schema xmlns:xsd="http://www.w3.org/2001/XMLSchema" xmlns:xs="http://www.w3.org/2001/XMLSchema" xmlns:p="http://schemas.microsoft.com/office/2006/metadata/properties" xmlns:ns2="f4feb9b8-fdb9-4dc7-b78a-37381ee1fa7c" xmlns:ns3="69484bf8-f020-4f2c-9410-d4f5fbaf719b" targetNamespace="http://schemas.microsoft.com/office/2006/metadata/properties" ma:root="true" ma:fieldsID="ffe90f43b12690f9c2d71413a65b11b7" ns2:_="" ns3:_="">
    <xsd:import namespace="f4feb9b8-fdb9-4dc7-b78a-37381ee1fa7c"/>
    <xsd:import namespace="69484bf8-f020-4f2c-9410-d4f5fbaf719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feb9b8-fdb9-4dc7-b78a-37381ee1f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1a4aba-6786-4650-90b6-cceb11f72bd5"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484bf8-f020-4f2c-9410-d4f5fbaf719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dd65d66-f43e-4b2e-b781-e775053da63a}" ma:internalName="TaxCatchAll" ma:showField="CatchAllData" ma:web="69484bf8-f020-4f2c-9410-d4f5fbaf719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4feb9b8-fdb9-4dc7-b78a-37381ee1fa7c">
      <Terms xmlns="http://schemas.microsoft.com/office/infopath/2007/PartnerControls"/>
    </lcf76f155ced4ddcb4097134ff3c332f>
    <TaxCatchAll xmlns="69484bf8-f020-4f2c-9410-d4f5fbaf719b" xsi:nil="true"/>
  </documentManagement>
</p:properties>
</file>

<file path=customXml/itemProps1.xml><?xml version="1.0" encoding="utf-8"?>
<ds:datastoreItem xmlns:ds="http://schemas.openxmlformats.org/officeDocument/2006/customXml" ds:itemID="{1E5F8504-8ED0-4082-B45F-A083CB6239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feb9b8-fdb9-4dc7-b78a-37381ee1fa7c"/>
    <ds:schemaRef ds:uri="69484bf8-f020-4f2c-9410-d4f5fbaf7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4B8A1A-115C-420B-800B-5C2DBE4540B0}">
  <ds:schemaRefs>
    <ds:schemaRef ds:uri="http://schemas.openxmlformats.org/officeDocument/2006/bibliography"/>
  </ds:schemaRefs>
</ds:datastoreItem>
</file>

<file path=customXml/itemProps3.xml><?xml version="1.0" encoding="utf-8"?>
<ds:datastoreItem xmlns:ds="http://schemas.openxmlformats.org/officeDocument/2006/customXml" ds:itemID="{D5DC9526-B6D6-4DA0-936A-547626D762A2}">
  <ds:schemaRefs>
    <ds:schemaRef ds:uri="http://schemas.microsoft.com/sharepoint/v3/contenttype/forms"/>
  </ds:schemaRefs>
</ds:datastoreItem>
</file>

<file path=customXml/itemProps4.xml><?xml version="1.0" encoding="utf-8"?>
<ds:datastoreItem xmlns:ds="http://schemas.openxmlformats.org/officeDocument/2006/customXml" ds:itemID="{17F63DF8-4584-4F5D-A241-7E53A2671506}">
  <ds:schemaRefs>
    <ds:schemaRef ds:uri="http://schemas.microsoft.com/office/2006/metadata/properties"/>
    <ds:schemaRef ds:uri="http://schemas.microsoft.com/office/infopath/2007/PartnerControls"/>
    <ds:schemaRef ds:uri="f4feb9b8-fdb9-4dc7-b78a-37381ee1fa7c"/>
    <ds:schemaRef ds:uri="69484bf8-f020-4f2c-9410-d4f5fbaf719b"/>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1659</Words>
  <Characters>9460</Characters>
  <Application>Microsoft Office Word</Application>
  <DocSecurity>4</DocSecurity>
  <Lines>78</Lines>
  <Paragraphs>22</Paragraphs>
  <ScaleCrop>false</ScaleCrop>
  <Company>City of Moreno Valley</Company>
  <LinksUpToDate>false</LinksUpToDate>
  <CharactersWithSpaces>11097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RESOLUTION NO</dc:title>
  <dc:subject/>
  <dc:creator>Alice Reed</dc:creator>
  <cp:keywords/>
  <cp:lastModifiedBy>Kimberly Ganimian</cp:lastModifiedBy>
  <cp:revision>138</cp:revision>
  <cp:lastPrinted>2021-05-20T16:46:00Z</cp:lastPrinted>
  <dcterms:created xsi:type="dcterms:W3CDTF">2023-10-12T21:58:00Z</dcterms:created>
  <dcterms:modified xsi:type="dcterms:W3CDTF">2023-11-13T19:44:00Z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0x0101005A7F51C6BA3F424E953CBCF03E7037A2</vt:lpwstr>
  </property>
  <property fmtid="{D5CDD505-2E9C-101B-9397-08002B2CF9AE}" pid="3" name="MediaServiceImageTags">
    <vt:lpwstr/>
  </property>
</Properties>
</file>